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8160"/>
        <w:tblGridChange w:id="0">
          <w:tblGrid>
            <w:gridCol w:w="1560"/>
            <w:gridCol w:w="816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853017" cy="885825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017" cy="8858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Style w:val="Title"/>
              <w:spacing w:line="240" w:lineRule="auto"/>
              <w:rPr>
                <w:sz w:val="60"/>
                <w:szCs w:val="60"/>
              </w:rPr>
            </w:pPr>
            <w:bookmarkStart w:colFirst="0" w:colLast="0" w:name="_1aqye71u8t48" w:id="0"/>
            <w:bookmarkEnd w:id="0"/>
            <w:r w:rsidDel="00000000" w:rsidR="00000000" w:rsidRPr="00000000">
              <w:rPr>
                <w:sz w:val="60"/>
                <w:szCs w:val="60"/>
                <w:rtl w:val="0"/>
              </w:rPr>
              <w:t xml:space="preserve">Marine Service Delivery </w:t>
              <w:br w:type="textWrapping"/>
              <w:t xml:space="preserve">Context Analysis</w:t>
            </w:r>
          </w:p>
        </w:tc>
      </w:tr>
    </w:tbl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762.456140350878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982.4561403508774"/>
        <w:gridCol w:w="105"/>
        <w:gridCol w:w="6675"/>
        <w:tblGridChange w:id="0">
          <w:tblGrid>
            <w:gridCol w:w="2982.4561403508774"/>
            <w:gridCol w:w="105"/>
            <w:gridCol w:w="6675"/>
          </w:tblGrid>
        </w:tblGridChange>
      </w:tblGrid>
      <w:tr>
        <w:trPr>
          <w:trHeight w:val="32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Submitter(s) Name(s)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Organization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762.456140350878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982.4561403508774"/>
        <w:gridCol w:w="105"/>
        <w:gridCol w:w="6675"/>
        <w:tblGridChange w:id="0">
          <w:tblGrid>
            <w:gridCol w:w="2982.4561403508774"/>
            <w:gridCol w:w="105"/>
            <w:gridCol w:w="6675"/>
          </w:tblGrid>
        </w:tblGridChange>
      </w:tblGrid>
      <w:tr>
        <w:trPr>
          <w:trHeight w:val="32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Service Area of Interest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List the service area (i.e., Services for the High Seas, Services for Coastal, Offshore, and Local Areas, Part IIb - Residential areas):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Include a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short description of this service area as offered by your organization: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759.007636189091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79.0076361890906"/>
        <w:gridCol w:w="100"/>
        <w:gridCol w:w="1995"/>
        <w:gridCol w:w="5385"/>
        <w:tblGridChange w:id="0">
          <w:tblGrid>
            <w:gridCol w:w="2279.0076361890906"/>
            <w:gridCol w:w="100"/>
            <w:gridCol w:w="1995"/>
            <w:gridCol w:w="5385"/>
          </w:tblGrid>
        </w:tblGridChange>
      </w:tblGrid>
      <w:tr>
        <w:trPr>
          <w:trHeight w:val="4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Primary Customers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Needs and Requirements</w:t>
            </w:r>
          </w:p>
        </w:tc>
      </w:tr>
      <w:tr>
        <w:trPr>
          <w:trHeight w:val="4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List all primary customers for this specific marine service: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List customer needs and requirements, including products, issuing times, dissemination/communication tools;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indicate whether these have been verified through customer interaction or survey, or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revealed by incidents: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2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2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2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2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3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3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3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3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3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3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3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759.007636189091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79.0076361890906"/>
        <w:gridCol w:w="100"/>
        <w:gridCol w:w="1995"/>
        <w:gridCol w:w="5385"/>
        <w:tblGridChange w:id="0">
          <w:tblGrid>
            <w:gridCol w:w="2279.0076361890906"/>
            <w:gridCol w:w="100"/>
            <w:gridCol w:w="1995"/>
            <w:gridCol w:w="5385"/>
          </w:tblGrid>
        </w:tblGridChange>
      </w:tblGrid>
      <w:tr>
        <w:trPr>
          <w:trHeight w:val="400" w:hRule="atLeast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Current Forecast Products and Services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Product/service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Description</w:t>
            </w:r>
          </w:p>
        </w:tc>
      </w:tr>
      <w:tr>
        <w:trPr>
          <w:trHeight w:val="4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ist of products/services: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 of current status of this forecast product, including issuing times, dissemination/communication tools, and verification processes:</w:t>
            </w:r>
          </w:p>
        </w:tc>
      </w:tr>
      <w:tr>
        <w:trPr>
          <w:trHeight w:val="4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4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4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4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5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5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5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5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5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5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5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5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6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hd w:fill="ffffff" w:val="clear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759.007636189091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79.0076361890906"/>
        <w:gridCol w:w="100"/>
        <w:gridCol w:w="1995"/>
        <w:gridCol w:w="5385"/>
        <w:tblGridChange w:id="0">
          <w:tblGrid>
            <w:gridCol w:w="2279.0076361890906"/>
            <w:gridCol w:w="100"/>
            <w:gridCol w:w="1995"/>
            <w:gridCol w:w="5385"/>
          </w:tblGrid>
        </w:tblGridChange>
      </w:tblGrid>
      <w:tr>
        <w:trPr>
          <w:trHeight w:val="400" w:hRule="atLeast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Staffing and Roles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Staff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Role and Responsibilities</w:t>
            </w:r>
          </w:p>
        </w:tc>
      </w:tr>
      <w:tr>
        <w:trPr>
          <w:trHeight w:val="4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ist of responsible staff for delivery of these products/services: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 of current role and responsibilities:</w:t>
            </w:r>
          </w:p>
        </w:tc>
      </w:tr>
      <w:tr>
        <w:trPr>
          <w:trHeight w:val="4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7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7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7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7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7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7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7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8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8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8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8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8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hd w:fill="ffffff" w:val="clear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762.456140350878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982.4561403508774"/>
        <w:gridCol w:w="105"/>
        <w:gridCol w:w="6675"/>
        <w:tblGridChange w:id="0">
          <w:tblGrid>
            <w:gridCol w:w="2982.4561403508774"/>
            <w:gridCol w:w="105"/>
            <w:gridCol w:w="6675"/>
          </w:tblGrid>
        </w:tblGridChange>
      </w:tblGrid>
      <w:tr>
        <w:trPr>
          <w:trHeight w:val="4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8B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METAREA Coordination</w:t>
            </w:r>
          </w:p>
        </w:tc>
      </w:tr>
      <w:tr>
        <w:trPr>
          <w:trHeight w:val="4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8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Describe the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current level of coordination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with your METAREA coordinator:</w:t>
            </w:r>
          </w:p>
          <w:p w:rsidR="00000000" w:rsidDel="00000000" w:rsidP="00000000" w:rsidRDefault="00000000" w:rsidRPr="00000000" w14:paraId="0000008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hd w:fill="ffffff" w:val="clear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762.456140350878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982.4561403508774"/>
        <w:gridCol w:w="105"/>
        <w:gridCol w:w="6675"/>
        <w:tblGridChange w:id="0">
          <w:tblGrid>
            <w:gridCol w:w="2982.4561403508774"/>
            <w:gridCol w:w="105"/>
            <w:gridCol w:w="6675"/>
          </w:tblGrid>
        </w:tblGridChange>
      </w:tblGrid>
      <w:tr>
        <w:trPr>
          <w:trHeight w:val="4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95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MHEWS</w:t>
            </w:r>
          </w:p>
        </w:tc>
      </w:tr>
      <w:tr>
        <w:trPr>
          <w:trHeight w:val="4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9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omment on how your organization currently implements or plans to implement multi-hazard, impact-based forecasting for this service area:</w:t>
            </w:r>
          </w:p>
          <w:p w:rsidR="00000000" w:rsidDel="00000000" w:rsidP="00000000" w:rsidRDefault="00000000" w:rsidRPr="00000000" w14:paraId="0000009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hd w:fill="ffffff" w:val="clear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762.456140350878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982.4561403508774"/>
        <w:gridCol w:w="105"/>
        <w:gridCol w:w="6675"/>
        <w:tblGridChange w:id="0">
          <w:tblGrid>
            <w:gridCol w:w="2982.4561403508774"/>
            <w:gridCol w:w="105"/>
            <w:gridCol w:w="6675"/>
          </w:tblGrid>
        </w:tblGridChange>
      </w:tblGrid>
      <w:tr>
        <w:trPr>
          <w:trHeight w:val="4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9F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CAP</w:t>
            </w:r>
          </w:p>
        </w:tc>
      </w:tr>
      <w:tr>
        <w:trPr>
          <w:trHeight w:val="4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A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omment on how your organization currently implements or plans to implement CAP for this service area:</w:t>
            </w:r>
          </w:p>
          <w:p w:rsidR="00000000" w:rsidDel="00000000" w:rsidP="00000000" w:rsidRDefault="00000000" w:rsidRPr="00000000" w14:paraId="000000A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hd w:fill="ffffff" w:val="clear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762.456140350878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982.4561403508774"/>
        <w:gridCol w:w="105"/>
        <w:gridCol w:w="6675"/>
        <w:tblGridChange w:id="0">
          <w:tblGrid>
            <w:gridCol w:w="2982.4561403508774"/>
            <w:gridCol w:w="105"/>
            <w:gridCol w:w="6675"/>
          </w:tblGrid>
        </w:tblGridChange>
      </w:tblGrid>
      <w:tr>
        <w:trPr>
          <w:trHeight w:val="4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A9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Discrepancies</w:t>
            </w:r>
          </w:p>
        </w:tc>
      </w:tr>
      <w:tr>
        <w:trPr>
          <w:trHeight w:val="4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A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Identify any discrepancies in current service offerings to those required by customers and as described in WMO-No. 471 and 558.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Include incident descriptions that highlight the discrepancies, if known:</w:t>
            </w:r>
          </w:p>
          <w:p w:rsidR="00000000" w:rsidDel="00000000" w:rsidP="00000000" w:rsidRDefault="00000000" w:rsidRPr="00000000" w14:paraId="000000A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shd w:fill="ffffff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B3">
      <w:pPr>
        <w:shd w:fill="ffffff" w:val="clear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762.456140350878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982.4561403508774"/>
        <w:gridCol w:w="105"/>
        <w:gridCol w:w="6675"/>
        <w:tblGridChange w:id="0">
          <w:tblGrid>
            <w:gridCol w:w="2982.4561403508774"/>
            <w:gridCol w:w="105"/>
            <w:gridCol w:w="6675"/>
          </w:tblGrid>
        </w:tblGridChange>
      </w:tblGrid>
      <w:tr>
        <w:trPr>
          <w:trHeight w:val="4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B4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Suggested Upgrades and Improvements</w:t>
            </w:r>
          </w:p>
        </w:tc>
      </w:tr>
      <w:tr>
        <w:trPr>
          <w:trHeight w:val="4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Identify potential upgrades to tools, products, processes, and training: 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B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Comment on how your services are, or can become, more customer-oriented. Indicate whether more customer surveys need to be conducted:</w:t>
            </w:r>
          </w:p>
          <w:p w:rsidR="00000000" w:rsidDel="00000000" w:rsidP="00000000" w:rsidRDefault="00000000" w:rsidRPr="00000000" w14:paraId="000000B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C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Review the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Assessment of Service Delivery Progress Model (SDPM)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conducted in Lesson 1. Will addressing the suggested upgrades and improvements assist your organization’s progress in implementing the strategies of the SDPM?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/>
      <w:pgMar w:bottom="720" w:top="72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D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E">
    <w:pPr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F">
    <w:pPr>
      <w:tabs>
        <w:tab w:val="right" w:pos="9720"/>
      </w:tabs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Marine Service Delivery Context Analysis</w:t>
      <w:tab/>
      <w:t xml:space="preserve">page </w:t>
    </w:r>
    <w:r w:rsidDel="00000000" w:rsidR="00000000" w:rsidRPr="00000000">
      <w:rPr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16"/>
        <w:szCs w:val="16"/>
        <w:rtl w:val="0"/>
      </w:rPr>
      <w:t xml:space="preserve"> of </w:t>
    </w:r>
    <w:r w:rsidDel="00000000" w:rsidR="00000000" w:rsidRPr="00000000">
      <w:rPr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