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4EEB" w14:textId="59DA329A" w:rsidR="00815326" w:rsidRPr="00BF4131" w:rsidRDefault="00815326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BF413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Forecaster 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Competency 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5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: 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Portfolio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 Information Note</w:t>
      </w:r>
    </w:p>
    <w:p w14:paraId="49625DD8" w14:textId="77777777" w:rsidR="00815326" w:rsidRPr="00BF4131" w:rsidRDefault="00815326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BF4131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5DB70474" w14:textId="4F215BC3" w:rsidR="00815326" w:rsidRPr="00815326" w:rsidRDefault="00815326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val="en-AU" w:eastAsia="en-CH"/>
        </w:rPr>
        <w:t>C5  Communicate meteorological information to internal and external users</w:t>
      </w:r>
    </w:p>
    <w:p w14:paraId="5132BFF0" w14:textId="77777777" w:rsidR="00815326" w:rsidRPr="00BF4131" w:rsidRDefault="00815326" w:rsidP="00815326">
      <w:pPr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CH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>Competency</w:t>
      </w:r>
      <w:r w:rsidRPr="00BF413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AU" w:eastAsia="en-CH"/>
        </w:rPr>
        <w:t xml:space="preserve"> Description:</w:t>
      </w:r>
    </w:p>
    <w:p w14:paraId="6F6842E2" w14:textId="77777777" w:rsidR="00815326" w:rsidRDefault="00815326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 w:rsidRPr="005565A3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Marine weather forecasts and warnings are communicated in a timely and clear manner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and designed</w:t>
      </w:r>
      <w:r w:rsidRPr="005565A3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meet user community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decision-making</w:t>
      </w:r>
      <w:r w:rsidRPr="005565A3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needs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 by focusing on impacts to their activities or responsibilities</w:t>
      </w:r>
      <w:r w:rsidRPr="005565A3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.</w:t>
      </w:r>
    </w:p>
    <w:p w14:paraId="766822A8" w14:textId="77777777" w:rsidR="00815326" w:rsidRPr="00815326" w:rsidRDefault="00815326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</w:p>
    <w:p w14:paraId="14067EB2" w14:textId="1534A1D4" w:rsidR="00815326" w:rsidRPr="00BF4131" w:rsidRDefault="00815326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 xml:space="preserve">Considerations on using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Portfolio for assessment</w:t>
      </w:r>
      <w:r w:rsidRPr="00BF4131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       </w:t>
      </w:r>
    </w:p>
    <w:p w14:paraId="58372949" w14:textId="07541D19" w:rsidR="00815326" w:rsidRPr="005F6A4E" w:rsidRDefault="00D55B0E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While </w:t>
      </w:r>
      <w:r w:rsidR="00815326" w:rsidRPr="005F6A4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Direct Observation using a think-aloud protocol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and Experiential Questions </w:t>
      </w:r>
      <w:r w:rsidR="00815326" w:rsidRPr="005F6A4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can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gather</w:t>
      </w:r>
      <w:r w:rsidR="00815326" w:rsidRPr="005F6A4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useful evidence of knowledge and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skill regarding communicating meteorological information to customers, </w:t>
      </w:r>
      <w:r w:rsidR="003239C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not all representative actions with all customers can be observed or discussed in detail.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Competency 5 is </w:t>
      </w:r>
      <w:r w:rsidR="003239C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also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one that continually evolves as our customers change their operations, as climates </w:t>
      </w:r>
      <w:r w:rsidR="003239C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and weather regimes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change, and as weather services and customers deepen their knowledge of </w:t>
      </w:r>
      <w:r w:rsidR="000677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one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other</w:t>
      </w:r>
      <w:r w:rsidR="00815326" w:rsidRPr="0090639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In addition, due to unique customer activities and impacts from severe weather, supplemental competency assessment criteria are called for</w:t>
      </w:r>
      <w:r w:rsidR="00815326" w:rsidRPr="005F6A4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. </w:t>
      </w:r>
    </w:p>
    <w:p w14:paraId="4F3E42D2" w14:textId="77777777" w:rsidR="00815326" w:rsidRPr="0090639F" w:rsidRDefault="00815326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val="en-US" w:eastAsia="en-CH"/>
        </w:rPr>
      </w:pPr>
    </w:p>
    <w:p w14:paraId="22964397" w14:textId="06F7B551" w:rsidR="00815326" w:rsidRDefault="00815326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</w:pPr>
      <w:r w:rsidRPr="005F6A4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For this reason, the </w:t>
      </w:r>
      <w:r w:rsidR="00D55B0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Portfolio</w:t>
      </w:r>
      <w:r w:rsidRPr="005F6A4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assessment method can play an important role in a competency assessment implementation</w:t>
      </w:r>
      <w:r w:rsidR="00D55B0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 xml:space="preserve"> for </w:t>
      </w:r>
      <w:r w:rsidR="00067702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n-CH"/>
        </w:rPr>
        <w:t>Performance Criteria 5.1-5.3, to demonstrate both growing knowledge of customers and application of this knowledge in communicating meteorological information to them.</w:t>
      </w:r>
    </w:p>
    <w:p w14:paraId="79ABAE66" w14:textId="77777777" w:rsidR="00815326" w:rsidRPr="00BF4131" w:rsidRDefault="00815326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 w:rsidRPr="00BF4131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 </w:t>
      </w:r>
    </w:p>
    <w:p w14:paraId="4A4E8840" w14:textId="77777777" w:rsidR="00815326" w:rsidRPr="00BF4131" w:rsidRDefault="00815326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H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AU" w:eastAsia="en-CH"/>
        </w:rPr>
        <w:t>Recommendations</w:t>
      </w:r>
      <w:r w:rsidRPr="00BF4131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:</w:t>
      </w:r>
    </w:p>
    <w:p w14:paraId="04E87141" w14:textId="5B65B607" w:rsidR="00815326" w:rsidRDefault="00D466E9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Portfolio items for Competency 5 might include:</w:t>
      </w:r>
    </w:p>
    <w:p w14:paraId="2BA252EF" w14:textId="1D92C4A1" w:rsidR="00D466E9" w:rsidRDefault="00D466E9" w:rsidP="00D466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Reports on important interactions with customers during severe weather events and outside of significant weather situations. </w:t>
      </w:r>
    </w:p>
    <w:p w14:paraId="7E5F8677" w14:textId="24E1E5BD" w:rsidR="00D466E9" w:rsidRDefault="00D466E9" w:rsidP="00D466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Documents that demonstrate knowledge of the range of local and regional customers that use the forecaster’s meteorological information</w:t>
      </w:r>
      <w:r w:rsidR="0054151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, including their activities and weather vulnerabilities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. </w:t>
      </w:r>
    </w:p>
    <w:p w14:paraId="3DEDB9F4" w14:textId="6AEC6DB1" w:rsidR="00D466E9" w:rsidRDefault="00D466E9" w:rsidP="00D466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Reports or documentation on briefings with customers that have occurred</w:t>
      </w:r>
      <w:r w:rsidR="0054151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>, particularly those revealing questions about customer concerns, responses made to them, and decisions customers must make based on weather information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. </w:t>
      </w:r>
    </w:p>
    <w:p w14:paraId="70B50BD6" w14:textId="14BB717B" w:rsidR="0054151F" w:rsidRPr="00E44566" w:rsidRDefault="00D466E9" w:rsidP="00E445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Documents that show </w:t>
      </w:r>
      <w:r w:rsidR="0054151F"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  <w:t xml:space="preserve">full knowledge of the product dissemination methods utilized, including who uses them, their strengths, and their limitations. </w:t>
      </w:r>
    </w:p>
    <w:p w14:paraId="644D6B21" w14:textId="77777777" w:rsidR="00815326" w:rsidRPr="005F6A4E" w:rsidRDefault="00815326" w:rsidP="008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AU" w:eastAsia="en-CH"/>
        </w:rPr>
      </w:pPr>
    </w:p>
    <w:p w14:paraId="18C35945" w14:textId="77777777" w:rsidR="001D6AA7" w:rsidRDefault="001D6AA7"/>
    <w:sectPr w:rsidR="001D6AA7" w:rsidSect="001D39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B3F98"/>
    <w:multiLevelType w:val="hybridMultilevel"/>
    <w:tmpl w:val="B9DA5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33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26"/>
    <w:rsid w:val="00067702"/>
    <w:rsid w:val="001D39DE"/>
    <w:rsid w:val="001D6AA7"/>
    <w:rsid w:val="003239C6"/>
    <w:rsid w:val="0054151F"/>
    <w:rsid w:val="00815326"/>
    <w:rsid w:val="009C2075"/>
    <w:rsid w:val="00A53462"/>
    <w:rsid w:val="00D466E9"/>
    <w:rsid w:val="00D55B0E"/>
    <w:rsid w:val="00E4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67805"/>
  <w15:chartTrackingRefBased/>
  <w15:docId w15:val="{D1E24710-96DA-514C-90A8-BD4A884E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26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15326"/>
    <w:rPr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D4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Parrish</dc:creator>
  <cp:keywords/>
  <dc:description/>
  <cp:lastModifiedBy>Patrick Parrish</cp:lastModifiedBy>
  <cp:revision>6</cp:revision>
  <dcterms:created xsi:type="dcterms:W3CDTF">2023-08-10T08:16:00Z</dcterms:created>
  <dcterms:modified xsi:type="dcterms:W3CDTF">2023-08-10T11:39:00Z</dcterms:modified>
</cp:coreProperties>
</file>