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0154" w14:textId="58591996" w:rsidR="00CC5F5D" w:rsidRPr="004524B4" w:rsidRDefault="00CC5F5D" w:rsidP="00CC5F5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</w:pPr>
      <w:r w:rsidRPr="004524B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Forecaster Competency 3: Information Note</w:t>
      </w:r>
    </w:p>
    <w:p w14:paraId="295E737B" w14:textId="77777777" w:rsidR="00CC5F5D" w:rsidRDefault="00CC5F5D" w:rsidP="00CC5F5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</w:pPr>
    </w:p>
    <w:p w14:paraId="380CBE50" w14:textId="2B71AC24" w:rsidR="00CC5F5D" w:rsidRPr="00F27083" w:rsidRDefault="00CC5F5D" w:rsidP="00CC5F5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n-CH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  <w:t xml:space="preserve">C3 </w:t>
      </w:r>
      <w:r w:rsidR="00F2708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  <w:t xml:space="preserve"> </w:t>
      </w:r>
      <w:hyperlink r:id="rId4" w:tgtFrame="_blank" w:history="1">
        <w:r w:rsidR="004524B4" w:rsidRPr="004524B4">
          <w:rPr>
            <w:rStyle w:val="Hyperlink"/>
            <w:rFonts w:ascii="Arial" w:eastAsia="Times New Roman" w:hAnsi="Arial" w:cs="Arial"/>
            <w:b/>
            <w:bCs/>
            <w:i/>
            <w:iCs/>
            <w:color w:val="auto"/>
            <w:sz w:val="28"/>
            <w:szCs w:val="28"/>
            <w:lang w:eastAsia="en-CH"/>
          </w:rPr>
          <w:t>Warn of hazardous marine meteorological phenomena</w:t>
        </w:r>
      </w:hyperlink>
    </w:p>
    <w:p w14:paraId="4E93E359" w14:textId="77777777" w:rsidR="00CC5F5D" w:rsidRDefault="00CC5F5D" w:rsidP="00CC5F5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</w:pPr>
    </w:p>
    <w:p w14:paraId="046CE42A" w14:textId="5BEDD868" w:rsidR="00CC5F5D" w:rsidRPr="00BF4131" w:rsidRDefault="00CC5F5D" w:rsidP="00CC5F5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CH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Competency</w:t>
      </w:r>
      <w:r w:rsidRPr="00BF413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 Description:</w:t>
      </w:r>
    </w:p>
    <w:p w14:paraId="6079D654" w14:textId="4528FED4" w:rsidR="00CC5F5D" w:rsidRPr="004524B4" w:rsidRDefault="004524B4" w:rsidP="00CC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4524B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Warnings are issued in a timely manner when hazardous conditions are expected to reach documented threshold values and are updated, amended or cancelled, as appropriate, according to documented </w:t>
      </w:r>
      <w:proofErr w:type="gramStart"/>
      <w:r w:rsidRPr="004524B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criteria</w:t>
      </w:r>
      <w:proofErr w:type="gramEnd"/>
    </w:p>
    <w:p w14:paraId="3D2041C3" w14:textId="77777777" w:rsidR="00CC5F5D" w:rsidRPr="00BF4131" w:rsidRDefault="00CC5F5D" w:rsidP="00CC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BF413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1987A93D" w14:textId="77777777" w:rsidR="00CC5F5D" w:rsidRDefault="00CC5F5D" w:rsidP="00CC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Considerations on using Direct Observation</w:t>
      </w:r>
      <w:r w:rsidRPr="00BF413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       </w:t>
      </w:r>
    </w:p>
    <w:p w14:paraId="2D227D73" w14:textId="15485912" w:rsidR="004524B4" w:rsidRDefault="004524B4" w:rsidP="00CC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</w:pPr>
      <w:r w:rsidRPr="004524B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Recommendations for Direct Observation procedures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for both forecasts and warnings </w:t>
      </w:r>
      <w:r w:rsidRPr="004524B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are discussed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under C2, and not repeated here. Because the forecast processes are very similar</w:t>
      </w:r>
      <w:r w:rsidR="00CD1E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other than the attention to the increased intensity and potential impacts of situations requiring warnings</w:t>
      </w:r>
      <w:r w:rsidR="00CD1E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, as well as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the products issued</w:t>
      </w:r>
      <w:r w:rsidR="00CD1E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accordingly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, these can be Directly Observed simultaneously. </w:t>
      </w:r>
    </w:p>
    <w:p w14:paraId="6D7F8C0C" w14:textId="77777777" w:rsidR="004524B4" w:rsidRDefault="004524B4" w:rsidP="00CC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</w:pPr>
    </w:p>
    <w:p w14:paraId="3945AE52" w14:textId="692E8A36" w:rsidR="004524B4" w:rsidRPr="004524B4" w:rsidRDefault="004524B4" w:rsidP="00CC5F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n-CH"/>
        </w:rPr>
      </w:pPr>
      <w:r w:rsidRPr="004524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n-CH"/>
        </w:rPr>
        <w:t>Recommendations:</w:t>
      </w:r>
    </w:p>
    <w:p w14:paraId="78F152E0" w14:textId="74FBE87B" w:rsidR="004524B4" w:rsidRPr="004524B4" w:rsidRDefault="004524B4" w:rsidP="00CC5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Because it may not be possible to observe a forecaster during a situation involving a warning situation, this competency should be assessed in combination with other methods, such as </w:t>
      </w:r>
      <w:r w:rsidRPr="004524B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Experiential Questions, </w:t>
      </w:r>
      <w:r w:rsidR="00CD1E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Simulation, </w:t>
      </w:r>
      <w:r w:rsidRPr="004524B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Quiz Items, and Portfolio evidence to complete an assessment of competency for 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3</w:t>
      </w:r>
      <w:r w:rsidRPr="004524B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Warn of hazardous marine meteorological phenomena</w:t>
      </w:r>
      <w:r w:rsidRPr="004524B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And additional reason to apply other assessment methods is that it is unlikely to be able to observe a forecaster </w:t>
      </w:r>
      <w:r w:rsidR="008E581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in action during all the severe phenomena experienced frequently enough and creating critical impacts in the region. These other assessment methods can offer support evidence for a competency assessment process that touches upon all important phenomena.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</w:t>
      </w:r>
    </w:p>
    <w:p w14:paraId="35EBB407" w14:textId="6E2DA912" w:rsidR="001D6AA7" w:rsidRPr="00CC5F5D" w:rsidRDefault="001D6AA7"/>
    <w:sectPr w:rsidR="001D6AA7" w:rsidRPr="00CC5F5D" w:rsidSect="001D39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5D"/>
    <w:rsid w:val="001D39DE"/>
    <w:rsid w:val="001D6AA7"/>
    <w:rsid w:val="004524B4"/>
    <w:rsid w:val="008E581A"/>
    <w:rsid w:val="009C2075"/>
    <w:rsid w:val="00A53462"/>
    <w:rsid w:val="00CC5F5D"/>
    <w:rsid w:val="00CD1E28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8BC6C"/>
  <w15:chartTrackingRefBased/>
  <w15:docId w15:val="{24F6860C-CD14-D946-8E83-8D16DDAF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F5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rp.wmo.int/draftfile.php/653/user/draft/139599181/COMPETENCY%20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Parrish</dc:creator>
  <cp:keywords/>
  <dc:description/>
  <cp:lastModifiedBy>Patrick Parrish</cp:lastModifiedBy>
  <cp:revision>3</cp:revision>
  <dcterms:created xsi:type="dcterms:W3CDTF">2023-08-04T08:20:00Z</dcterms:created>
  <dcterms:modified xsi:type="dcterms:W3CDTF">2023-08-04T09:22:00Z</dcterms:modified>
</cp:coreProperties>
</file>