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4E" w:rsidRPr="0091284E" w:rsidRDefault="0091284E" w:rsidP="001E0533">
      <w:pPr>
        <w:jc w:val="center"/>
        <w:rPr>
          <w:b/>
          <w:bCs/>
        </w:rPr>
      </w:pPr>
      <w:bookmarkStart w:id="0" w:name="_GoBack"/>
      <w:bookmarkEnd w:id="0"/>
      <w:r w:rsidRPr="0091284E">
        <w:t>RA-I WMO Global Campus</w:t>
      </w:r>
      <w:r>
        <w:t xml:space="preserve"> Meeting </w:t>
      </w:r>
      <w:r w:rsidR="00AF60C9">
        <w:br/>
      </w:r>
      <w:r w:rsidR="00E445E5">
        <w:rPr>
          <w:b/>
          <w:bCs/>
        </w:rPr>
        <w:t xml:space="preserve">Action </w:t>
      </w:r>
      <w:r w:rsidR="001E0533">
        <w:rPr>
          <w:b/>
          <w:bCs/>
        </w:rPr>
        <w:t>Plan</w:t>
      </w:r>
      <w:r w:rsidR="00E445E5">
        <w:rPr>
          <w:b/>
          <w:bCs/>
        </w:rPr>
        <w:t xml:space="preserve"> </w:t>
      </w:r>
    </w:p>
    <w:p w:rsidR="0091284E" w:rsidRDefault="0091284E" w:rsidP="0091284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-6825</wp:posOffset>
                </wp:positionH>
                <wp:positionV relativeFrom="paragraph">
                  <wp:posOffset>49606</wp:posOffset>
                </wp:positionV>
                <wp:extent cx="5909481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948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E96C73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3.9pt" to="464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" strokecolor="black [3213]" strokeweight="1pt"/>
            </w:pict>
          </mc:Fallback>
        </mc:AlternateContent>
      </w:r>
    </w:p>
    <w:p w:rsidR="00E445E5" w:rsidRDefault="00E445E5" w:rsidP="001E0533">
      <w:pPr>
        <w:rPr>
          <w:b/>
          <w:bCs/>
        </w:rPr>
      </w:pPr>
      <w:r>
        <w:rPr>
          <w:b/>
          <w:bCs/>
        </w:rPr>
        <w:t xml:space="preserve">Proposal </w:t>
      </w:r>
      <w:r w:rsidR="001E0533">
        <w:rPr>
          <w:b/>
          <w:bCs/>
        </w:rPr>
        <w:t>Title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Tr="001E0533">
        <w:tc>
          <w:tcPr>
            <w:tcW w:w="9610" w:type="dxa"/>
            <w:shd w:val="clear" w:color="auto" w:fill="E6F1FD"/>
          </w:tcPr>
          <w:p w:rsidR="001E0533" w:rsidRPr="00613F2D" w:rsidRDefault="00283A15" w:rsidP="00373647">
            <w:pPr>
              <w:pStyle w:val="Heading1"/>
              <w:spacing w:before="120"/>
              <w:outlineLvl w:val="0"/>
              <w:rPr>
                <w:iCs/>
                <w:sz w:val="24"/>
                <w:szCs w:val="32"/>
              </w:rPr>
            </w:pPr>
            <w:r w:rsidRPr="00613F2D">
              <w:rPr>
                <w:iCs/>
                <w:sz w:val="24"/>
                <w:szCs w:val="32"/>
              </w:rPr>
              <w:t>IITE Action: Inventory of International Training Experts</w:t>
            </w:r>
          </w:p>
        </w:tc>
      </w:tr>
    </w:tbl>
    <w:p w:rsidR="00373647" w:rsidRDefault="00373647" w:rsidP="001E0533">
      <w:pPr>
        <w:rPr>
          <w:b/>
          <w:bCs/>
        </w:rPr>
      </w:pPr>
    </w:p>
    <w:p w:rsidR="001E0533" w:rsidRPr="001E0533" w:rsidRDefault="001E0533" w:rsidP="001E0533">
      <w:pPr>
        <w:rPr>
          <w:b/>
          <w:bCs/>
        </w:rPr>
      </w:pPr>
      <w:r w:rsidRPr="001E0533">
        <w:rPr>
          <w:b/>
          <w:bCs/>
        </w:rPr>
        <w:t>Overview</w:t>
      </w:r>
    </w:p>
    <w:p w:rsidR="001E0533" w:rsidRPr="001E0533" w:rsidRDefault="001E0533" w:rsidP="001E0533">
      <w:pPr>
        <w:rPr>
          <w:b/>
          <w:bCs/>
          <w:sz w:val="16"/>
          <w:szCs w:val="16"/>
        </w:rPr>
      </w:pPr>
      <w:r w:rsidRPr="001E0533">
        <w:rPr>
          <w:b/>
          <w:bCs/>
          <w:i/>
          <w:iCs/>
          <w:sz w:val="16"/>
          <w:szCs w:val="16"/>
        </w:rPr>
        <w:t xml:space="preserve">A general description of the </w:t>
      </w:r>
      <w:r>
        <w:rPr>
          <w:b/>
          <w:bCs/>
          <w:i/>
          <w:iCs/>
          <w:sz w:val="16"/>
          <w:szCs w:val="16"/>
        </w:rPr>
        <w:t xml:space="preserve">proposed action </w:t>
      </w:r>
      <w:r w:rsidRPr="001E0533">
        <w:rPr>
          <w:b/>
          <w:bCs/>
          <w:i/>
          <w:iCs/>
          <w:sz w:val="16"/>
          <w:szCs w:val="16"/>
        </w:rPr>
        <w:t>that summarizes the key goals</w:t>
      </w:r>
      <w:r>
        <w:rPr>
          <w:b/>
          <w:bCs/>
          <w:i/>
          <w:iCs/>
          <w:sz w:val="16"/>
          <w:szCs w:val="16"/>
        </w:rPr>
        <w:t xml:space="preserve"> and states why it</w:t>
      </w:r>
      <w:r w:rsidRPr="001E0533">
        <w:rPr>
          <w:b/>
          <w:bCs/>
          <w:i/>
          <w:iCs/>
          <w:sz w:val="16"/>
          <w:szCs w:val="16"/>
        </w:rPr>
        <w:t xml:space="preserve"> is important to accomplish.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RPr="001E0533" w:rsidTr="001E0533">
        <w:trPr>
          <w:trHeight w:val="2730"/>
        </w:trPr>
        <w:tc>
          <w:tcPr>
            <w:tcW w:w="9610" w:type="dxa"/>
            <w:shd w:val="clear" w:color="auto" w:fill="E6F1FD"/>
          </w:tcPr>
          <w:p w:rsidR="008F7300" w:rsidRDefault="00283A15" w:rsidP="00283A15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Establishing, giving access to the community to and maintaining a list of experts in the field of training who are ready to contribute to training activities</w:t>
            </w:r>
            <w:r w:rsidR="008F7300">
              <w:rPr>
                <w:b/>
                <w:bCs/>
              </w:rPr>
              <w:t>.</w:t>
            </w:r>
          </w:p>
          <w:p w:rsidR="008F7300" w:rsidRDefault="008F7300" w:rsidP="00283A15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At </w:t>
            </w:r>
            <w:r w:rsidR="00283A15">
              <w:rPr>
                <w:b/>
                <w:bCs/>
              </w:rPr>
              <w:t>a first step</w:t>
            </w:r>
            <w:r>
              <w:rPr>
                <w:b/>
                <w:bCs/>
              </w:rPr>
              <w:t>, as an output of the Cairo meeting and to contribute to the visibility of RA-1, the list is devoted to training activities in RA-1. It can also be considered as a</w:t>
            </w:r>
            <w:r w:rsidR="00283A15">
              <w:rPr>
                <w:b/>
                <w:bCs/>
              </w:rPr>
              <w:t xml:space="preserve"> demonstrative step. </w:t>
            </w:r>
            <w:r>
              <w:rPr>
                <w:b/>
                <w:bCs/>
              </w:rPr>
              <w:t xml:space="preserve"> </w:t>
            </w:r>
          </w:p>
          <w:p w:rsidR="008F7300" w:rsidRDefault="008F7300" w:rsidP="00283A15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The list is based on willingness of the experts</w:t>
            </w:r>
            <w:r w:rsidR="00705C1E">
              <w:rPr>
                <w:b/>
                <w:bCs/>
              </w:rPr>
              <w:t>.</w:t>
            </w:r>
            <w:r w:rsidR="00067C63">
              <w:rPr>
                <w:b/>
                <w:bCs/>
              </w:rPr>
              <w:t xml:space="preserve"> Experts may be from all parts of the world.</w:t>
            </w:r>
          </w:p>
          <w:p w:rsidR="00705C1E" w:rsidRDefault="00705C1E" w:rsidP="00705C1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Accessible information :</w:t>
            </w:r>
          </w:p>
          <w:p w:rsidR="00705C1E" w:rsidRDefault="00705C1E" w:rsidP="00705C1E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b/>
                <w:bCs/>
              </w:rPr>
            </w:pPr>
            <w:r>
              <w:rPr>
                <w:b/>
                <w:bCs/>
              </w:rPr>
              <w:t xml:space="preserve">Skills (technical, </w:t>
            </w:r>
            <w:r w:rsidR="00373647">
              <w:rPr>
                <w:b/>
                <w:bCs/>
              </w:rPr>
              <w:t>pedagogical</w:t>
            </w:r>
            <w:r>
              <w:rPr>
                <w:b/>
                <w:bCs/>
              </w:rPr>
              <w:t>, managerial)</w:t>
            </w:r>
            <w:r w:rsidR="00373647">
              <w:rPr>
                <w:b/>
                <w:bCs/>
              </w:rPr>
              <w:t>, based on WMO’s list of competencies</w:t>
            </w:r>
          </w:p>
          <w:p w:rsidR="00705C1E" w:rsidRDefault="00705C1E" w:rsidP="00705C1E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</w:p>
          <w:p w:rsidR="00705C1E" w:rsidRDefault="00705C1E" w:rsidP="00705C1E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b/>
                <w:bCs/>
              </w:rPr>
            </w:pPr>
            <w:r>
              <w:rPr>
                <w:b/>
                <w:bCs/>
              </w:rPr>
              <w:t>Language(s)</w:t>
            </w:r>
          </w:p>
          <w:p w:rsidR="00705C1E" w:rsidRDefault="00705C1E" w:rsidP="00705C1E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b/>
                <w:bCs/>
              </w:rPr>
            </w:pPr>
            <w:r>
              <w:rPr>
                <w:b/>
                <w:bCs/>
              </w:rPr>
              <w:t>What can be offered: facilitation, teaching, design…</w:t>
            </w:r>
          </w:p>
          <w:p w:rsidR="00A23EB8" w:rsidRPr="00A23EB8" w:rsidRDefault="00705C1E" w:rsidP="00A23EB8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b/>
                <w:bCs/>
              </w:rPr>
            </w:pPr>
            <w:r>
              <w:rPr>
                <w:b/>
                <w:bCs/>
              </w:rPr>
              <w:t>Comments (specific points…)</w:t>
            </w:r>
          </w:p>
          <w:p w:rsidR="00705C1E" w:rsidRPr="00705C1E" w:rsidRDefault="00705C1E" w:rsidP="00705C1E">
            <w:pPr>
              <w:ind w:left="360"/>
              <w:rPr>
                <w:b/>
                <w:bCs/>
              </w:rPr>
            </w:pPr>
          </w:p>
          <w:p w:rsidR="00283A15" w:rsidRDefault="00705C1E" w:rsidP="00283A15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The inventory is</w:t>
            </w:r>
            <w:r w:rsidR="00283A15">
              <w:rPr>
                <w:b/>
                <w:bCs/>
              </w:rPr>
              <w:t xml:space="preserve"> updated every year.</w:t>
            </w:r>
          </w:p>
          <w:p w:rsidR="008F7300" w:rsidRDefault="008F7300" w:rsidP="00283A15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The inventory</w:t>
            </w:r>
            <w:r w:rsidR="00705C1E">
              <w:rPr>
                <w:b/>
                <w:bCs/>
              </w:rPr>
              <w:t xml:space="preserve"> is accessible through</w:t>
            </w:r>
            <w:r>
              <w:rPr>
                <w:b/>
                <w:bCs/>
              </w:rPr>
              <w:t xml:space="preserve"> the Global Campus portal</w:t>
            </w:r>
          </w:p>
          <w:p w:rsidR="001E0533" w:rsidRPr="001E0533" w:rsidRDefault="00283A15" w:rsidP="00283A15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The project </w:t>
            </w:r>
            <w:r w:rsidR="00705C1E">
              <w:rPr>
                <w:b/>
                <w:bCs/>
              </w:rPr>
              <w:t>could</w:t>
            </w:r>
            <w:r>
              <w:rPr>
                <w:b/>
                <w:bCs/>
              </w:rPr>
              <w:t xml:space="preserve"> be generalized to all RA</w:t>
            </w:r>
            <w:r w:rsidR="00705C1E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in a second time. </w:t>
            </w:r>
          </w:p>
        </w:tc>
      </w:tr>
    </w:tbl>
    <w:p w:rsidR="00373647" w:rsidRPr="00373647" w:rsidRDefault="00373647" w:rsidP="001E0533">
      <w:pPr>
        <w:rPr>
          <w:b/>
          <w:bCs/>
          <w:sz w:val="16"/>
          <w:szCs w:val="16"/>
        </w:rPr>
      </w:pPr>
    </w:p>
    <w:p w:rsidR="001E0533" w:rsidRPr="0091284E" w:rsidRDefault="001E0533" w:rsidP="001E0533">
      <w:pPr>
        <w:rPr>
          <w:b/>
          <w:bCs/>
        </w:rPr>
      </w:pPr>
      <w:r>
        <w:rPr>
          <w:b/>
          <w:bCs/>
        </w:rPr>
        <w:t>Proposed Partners and their Roles</w:t>
      </w:r>
      <w:r w:rsidR="005A71A0">
        <w:rPr>
          <w:b/>
          <w:bCs/>
        </w:rPr>
        <w:t>, including the WMO Secretariat</w:t>
      </w:r>
    </w:p>
    <w:p w:rsidR="001E0533" w:rsidRPr="001E0533" w:rsidRDefault="001E0533" w:rsidP="001E0533">
      <w:pPr>
        <w:rPr>
          <w:b/>
          <w:bCs/>
          <w:sz w:val="16"/>
          <w:szCs w:val="16"/>
        </w:rPr>
      </w:pPr>
      <w:r w:rsidRPr="001E0533">
        <w:rPr>
          <w:b/>
          <w:bCs/>
          <w:i/>
          <w:iCs/>
          <w:sz w:val="16"/>
          <w:szCs w:val="16"/>
        </w:rPr>
        <w:t xml:space="preserve">Primary </w:t>
      </w:r>
      <w:r>
        <w:rPr>
          <w:b/>
          <w:bCs/>
          <w:i/>
          <w:iCs/>
          <w:sz w:val="16"/>
          <w:szCs w:val="16"/>
        </w:rPr>
        <w:t>partners</w:t>
      </w:r>
      <w:r w:rsidRPr="001E0533">
        <w:rPr>
          <w:b/>
          <w:bCs/>
          <w:i/>
          <w:iCs/>
          <w:sz w:val="16"/>
          <w:szCs w:val="16"/>
        </w:rPr>
        <w:t xml:space="preserve">, </w:t>
      </w:r>
      <w:r>
        <w:rPr>
          <w:b/>
          <w:bCs/>
          <w:i/>
          <w:iCs/>
          <w:sz w:val="16"/>
          <w:szCs w:val="16"/>
        </w:rPr>
        <w:t xml:space="preserve">additional partners desired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RPr="001E0533" w:rsidTr="00373647">
        <w:trPr>
          <w:trHeight w:val="1921"/>
        </w:trPr>
        <w:tc>
          <w:tcPr>
            <w:tcW w:w="9610" w:type="dxa"/>
            <w:shd w:val="clear" w:color="auto" w:fill="E6F1FD"/>
          </w:tcPr>
          <w:p w:rsidR="00283A15" w:rsidRDefault="00283A15" w:rsidP="001E0533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PRIMARY PARTNERS</w:t>
            </w:r>
            <w:r w:rsidR="00705C1E">
              <w:rPr>
                <w:b/>
                <w:bCs/>
              </w:rPr>
              <w:t xml:space="preserve"> (step1)</w:t>
            </w:r>
            <w:r>
              <w:rPr>
                <w:b/>
                <w:bCs/>
              </w:rPr>
              <w:t>: ENM (Lead), RTC Cairo, RTC Kenya</w:t>
            </w:r>
            <w:r w:rsidR="00705C1E">
              <w:rPr>
                <w:b/>
                <w:bCs/>
              </w:rPr>
              <w:t xml:space="preserve"> (Technical Support O</w:t>
            </w:r>
            <w:r>
              <w:rPr>
                <w:b/>
                <w:bCs/>
              </w:rPr>
              <w:t>fficer), RTC Italy, with support of WMO RA-1 Representation.</w:t>
            </w:r>
          </w:p>
          <w:p w:rsidR="00283A15" w:rsidRDefault="00283A15" w:rsidP="001E0533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The first inventory will be established through a survey sent to all </w:t>
            </w:r>
            <w:r w:rsidR="006B151A">
              <w:rPr>
                <w:b/>
                <w:bCs/>
              </w:rPr>
              <w:t xml:space="preserve">PRs with a copy to all </w:t>
            </w:r>
            <w:r>
              <w:rPr>
                <w:b/>
                <w:bCs/>
              </w:rPr>
              <w:t>WMO RTCs</w:t>
            </w:r>
            <w:r w:rsidR="006B151A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:rsidR="00283A15" w:rsidRPr="001E0533" w:rsidRDefault="00283A15" w:rsidP="001E0533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Other RTCs or partners can be associated, especially for updating phases</w:t>
            </w:r>
            <w:r w:rsidR="00734736">
              <w:rPr>
                <w:b/>
                <w:bCs/>
              </w:rPr>
              <w:t>.</w:t>
            </w:r>
          </w:p>
        </w:tc>
      </w:tr>
    </w:tbl>
    <w:p w:rsidR="00E445E5" w:rsidRDefault="00E445E5" w:rsidP="0091284E">
      <w:pPr>
        <w:rPr>
          <w:b/>
          <w:bCs/>
        </w:rPr>
      </w:pPr>
    </w:p>
    <w:p w:rsidR="0091284E" w:rsidRDefault="00E445E5" w:rsidP="001E0533">
      <w:pPr>
        <w:keepNext/>
        <w:rPr>
          <w:b/>
          <w:bCs/>
        </w:rPr>
      </w:pPr>
      <w:r w:rsidRPr="00E445E5">
        <w:rPr>
          <w:b/>
          <w:bCs/>
        </w:rPr>
        <w:t>Expected Outcomes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Tr="00373647">
        <w:trPr>
          <w:trHeight w:val="1610"/>
        </w:trPr>
        <w:tc>
          <w:tcPr>
            <w:tcW w:w="10690" w:type="dxa"/>
            <w:shd w:val="clear" w:color="auto" w:fill="E6F1FD"/>
          </w:tcPr>
          <w:p w:rsidR="00A23EB8" w:rsidRPr="00373647" w:rsidRDefault="00A23EB8" w:rsidP="00BD1C0E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73647">
              <w:rPr>
                <w:rFonts w:ascii="Calibri" w:hAnsi="Calibri"/>
                <w:b/>
                <w:bCs/>
                <w:sz w:val="22"/>
                <w:szCs w:val="22"/>
              </w:rPr>
              <w:t>On WMO GC Portal :</w:t>
            </w:r>
          </w:p>
          <w:p w:rsidR="001E0533" w:rsidRPr="00373647" w:rsidRDefault="008F7300" w:rsidP="00373647">
            <w:pPr>
              <w:pStyle w:val="NormalWeb"/>
              <w:spacing w:before="120" w:beforeAutospacing="0" w:after="0" w:afterAutospacing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73647">
              <w:rPr>
                <w:rFonts w:ascii="Calibri" w:hAnsi="Calibri"/>
                <w:b/>
                <w:bCs/>
                <w:sz w:val="22"/>
                <w:szCs w:val="22"/>
              </w:rPr>
              <w:t xml:space="preserve">An updated inventory, giving access </w:t>
            </w:r>
            <w:r w:rsidR="00A23EB8" w:rsidRPr="00373647">
              <w:rPr>
                <w:rFonts w:ascii="Calibri" w:hAnsi="Calibri"/>
                <w:b/>
                <w:bCs/>
                <w:sz w:val="22"/>
                <w:szCs w:val="22"/>
              </w:rPr>
              <w:t xml:space="preserve">to a list of experts who are willing and may be available for </w:t>
            </w:r>
            <w:proofErr w:type="spellStart"/>
            <w:r w:rsidR="00A23EB8" w:rsidRPr="00373647">
              <w:rPr>
                <w:rFonts w:ascii="Calibri" w:hAnsi="Calibri"/>
                <w:b/>
                <w:bCs/>
                <w:sz w:val="22"/>
                <w:szCs w:val="22"/>
              </w:rPr>
              <w:t>relatd</w:t>
            </w:r>
            <w:proofErr w:type="spellEnd"/>
            <w:r w:rsidR="00A23EB8" w:rsidRPr="00373647">
              <w:rPr>
                <w:rFonts w:ascii="Calibri" w:hAnsi="Calibri"/>
                <w:b/>
                <w:bCs/>
                <w:sz w:val="22"/>
                <w:szCs w:val="22"/>
              </w:rPr>
              <w:t xml:space="preserve"> training activities in RA-1</w:t>
            </w:r>
          </w:p>
          <w:p w:rsidR="00A23EB8" w:rsidRDefault="00A23EB8" w:rsidP="00373647">
            <w:pPr>
              <w:pStyle w:val="NormalWeb"/>
              <w:spacing w:before="120" w:beforeAutospacing="0" w:after="0" w:afterAutospacing="0"/>
              <w:rPr>
                <w:sz w:val="22"/>
              </w:rPr>
            </w:pPr>
            <w:r w:rsidRPr="00373647">
              <w:rPr>
                <w:rFonts w:ascii="Calibri" w:hAnsi="Calibri"/>
                <w:b/>
                <w:bCs/>
                <w:sz w:val="22"/>
                <w:szCs w:val="22"/>
              </w:rPr>
              <w:t>Access possible with filters (languages, field of expertise…)</w:t>
            </w:r>
          </w:p>
        </w:tc>
      </w:tr>
    </w:tbl>
    <w:p w:rsidR="001E0533" w:rsidRDefault="001E0533" w:rsidP="001E0533">
      <w:pPr>
        <w:pStyle w:val="NormalWeb"/>
        <w:spacing w:before="0" w:beforeAutospacing="0" w:after="0" w:afterAutospacing="0"/>
        <w:rPr>
          <w:sz w:val="22"/>
        </w:rPr>
      </w:pPr>
    </w:p>
    <w:p w:rsidR="001E0533" w:rsidRPr="001E0533" w:rsidRDefault="001E0533" w:rsidP="001E0533">
      <w:pPr>
        <w:keepNext/>
        <w:rPr>
          <w:b/>
          <w:bCs/>
        </w:rPr>
      </w:pPr>
    </w:p>
    <w:p w:rsidR="0091284E" w:rsidRPr="0091284E" w:rsidRDefault="001E0533" w:rsidP="0091284E">
      <w:pPr>
        <w:rPr>
          <w:b/>
          <w:bCs/>
        </w:rPr>
      </w:pPr>
      <w:r>
        <w:rPr>
          <w:b/>
          <w:bCs/>
        </w:rPr>
        <w:t>Proposed Steps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Tr="001E0533">
        <w:trPr>
          <w:trHeight w:val="1893"/>
        </w:trPr>
        <w:tc>
          <w:tcPr>
            <w:tcW w:w="10690" w:type="dxa"/>
            <w:shd w:val="clear" w:color="auto" w:fill="E6F1FD"/>
          </w:tcPr>
          <w:p w:rsidR="001E0533" w:rsidRPr="00373647" w:rsidRDefault="00A23EB8" w:rsidP="00373647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714" w:hanging="357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73647">
              <w:rPr>
                <w:rFonts w:ascii="Calibri" w:hAnsi="Calibri"/>
                <w:b/>
                <w:bCs/>
                <w:sz w:val="22"/>
                <w:szCs w:val="22"/>
              </w:rPr>
              <w:t>Definition of the questionnaire</w:t>
            </w:r>
          </w:p>
          <w:p w:rsidR="00A23EB8" w:rsidRPr="00373647" w:rsidRDefault="00A23EB8" w:rsidP="00373647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714" w:hanging="357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73647">
              <w:rPr>
                <w:rFonts w:ascii="Calibri" w:hAnsi="Calibri"/>
                <w:b/>
                <w:bCs/>
                <w:sz w:val="22"/>
                <w:szCs w:val="22"/>
              </w:rPr>
              <w:t xml:space="preserve">Survey </w:t>
            </w:r>
          </w:p>
          <w:p w:rsidR="00A23EB8" w:rsidRPr="00373647" w:rsidRDefault="00A23EB8" w:rsidP="00373647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714" w:hanging="357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73647">
              <w:rPr>
                <w:rFonts w:ascii="Calibri" w:hAnsi="Calibri"/>
                <w:b/>
                <w:bCs/>
                <w:sz w:val="22"/>
                <w:szCs w:val="22"/>
              </w:rPr>
              <w:t>Validation of answers</w:t>
            </w:r>
          </w:p>
          <w:p w:rsidR="00A23EB8" w:rsidRPr="00373647" w:rsidRDefault="00A23EB8" w:rsidP="00373647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714" w:hanging="357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73647">
              <w:rPr>
                <w:rFonts w:ascii="Calibri" w:hAnsi="Calibri"/>
                <w:b/>
                <w:bCs/>
                <w:sz w:val="22"/>
                <w:szCs w:val="22"/>
              </w:rPr>
              <w:t>Design of the database</w:t>
            </w:r>
          </w:p>
          <w:p w:rsidR="00A23EB8" w:rsidRPr="00373647" w:rsidRDefault="00A23EB8" w:rsidP="00373647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714" w:hanging="357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73647">
              <w:rPr>
                <w:rFonts w:ascii="Calibri" w:hAnsi="Calibri"/>
                <w:b/>
                <w:bCs/>
                <w:sz w:val="22"/>
                <w:szCs w:val="22"/>
              </w:rPr>
              <w:t>Filling up the inventory</w:t>
            </w:r>
          </w:p>
          <w:p w:rsidR="00A23EB8" w:rsidRDefault="00A23EB8" w:rsidP="00373647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714" w:hanging="357"/>
              <w:rPr>
                <w:sz w:val="22"/>
              </w:rPr>
            </w:pPr>
            <w:r w:rsidRPr="00373647">
              <w:rPr>
                <w:rFonts w:ascii="Calibri" w:hAnsi="Calibri"/>
                <w:b/>
                <w:bCs/>
                <w:sz w:val="22"/>
                <w:szCs w:val="22"/>
              </w:rPr>
              <w:t>Procedure for updating</w:t>
            </w:r>
          </w:p>
        </w:tc>
      </w:tr>
    </w:tbl>
    <w:p w:rsidR="0091284E" w:rsidRDefault="0091284E" w:rsidP="0091284E"/>
    <w:p w:rsidR="001E0533" w:rsidRPr="0091284E" w:rsidRDefault="007F52A3" w:rsidP="001E0533">
      <w:pPr>
        <w:rPr>
          <w:b/>
          <w:bCs/>
        </w:rPr>
      </w:pPr>
      <w:r>
        <w:rPr>
          <w:b/>
          <w:bCs/>
        </w:rPr>
        <w:t>Resources r</w:t>
      </w:r>
      <w:r w:rsidR="00B4055E">
        <w:rPr>
          <w:b/>
          <w:bCs/>
        </w:rPr>
        <w:t>equired  (tools, skilled experts, financial, others)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Tr="00BD1C0E">
        <w:trPr>
          <w:trHeight w:val="1893"/>
        </w:trPr>
        <w:tc>
          <w:tcPr>
            <w:tcW w:w="10690" w:type="dxa"/>
            <w:shd w:val="clear" w:color="auto" w:fill="E6F1FD"/>
          </w:tcPr>
          <w:p w:rsidR="00A23EB8" w:rsidRPr="00373647" w:rsidRDefault="00A23EB8" w:rsidP="00373647">
            <w:pPr>
              <w:pStyle w:val="NormalWeb"/>
              <w:spacing w:before="120" w:beforeAutospacing="0" w:after="0" w:afterAutospacing="0"/>
              <w:ind w:left="714" w:hanging="357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73647">
              <w:rPr>
                <w:rFonts w:ascii="Calibri" w:hAnsi="Calibri"/>
                <w:b/>
                <w:bCs/>
                <w:sz w:val="22"/>
                <w:szCs w:val="22"/>
              </w:rPr>
              <w:t xml:space="preserve">A good general view </w:t>
            </w:r>
            <w:r w:rsidR="001B3E64" w:rsidRPr="00373647">
              <w:rPr>
                <w:rFonts w:ascii="Calibri" w:hAnsi="Calibri"/>
                <w:b/>
                <w:bCs/>
                <w:sz w:val="22"/>
                <w:szCs w:val="22"/>
              </w:rPr>
              <w:t xml:space="preserve">and experience </w:t>
            </w:r>
            <w:r w:rsidRPr="00373647">
              <w:rPr>
                <w:rFonts w:ascii="Calibri" w:hAnsi="Calibri"/>
                <w:b/>
                <w:bCs/>
                <w:sz w:val="22"/>
                <w:szCs w:val="22"/>
              </w:rPr>
              <w:t>of Met</w:t>
            </w:r>
            <w:r w:rsidR="009E2585">
              <w:rPr>
                <w:rFonts w:ascii="Calibri" w:hAnsi="Calibri"/>
                <w:b/>
                <w:bCs/>
                <w:sz w:val="22"/>
                <w:szCs w:val="22"/>
              </w:rPr>
              <w:t>/</w:t>
            </w:r>
            <w:r w:rsidRPr="00373647">
              <w:rPr>
                <w:rFonts w:ascii="Calibri" w:hAnsi="Calibri"/>
                <w:b/>
                <w:bCs/>
                <w:sz w:val="22"/>
                <w:szCs w:val="22"/>
              </w:rPr>
              <w:t>Climate training and related activities</w:t>
            </w:r>
          </w:p>
          <w:p w:rsidR="00A23EB8" w:rsidRPr="00373647" w:rsidRDefault="00A23EB8" w:rsidP="00373647">
            <w:pPr>
              <w:pStyle w:val="NormalWeb"/>
              <w:spacing w:before="120" w:beforeAutospacing="0" w:after="0" w:afterAutospacing="0"/>
              <w:ind w:left="714" w:hanging="357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73647">
              <w:rPr>
                <w:rFonts w:ascii="Calibri" w:hAnsi="Calibri"/>
                <w:b/>
                <w:bCs/>
                <w:sz w:val="22"/>
                <w:szCs w:val="22"/>
              </w:rPr>
              <w:t>Skills in database and websites</w:t>
            </w:r>
          </w:p>
          <w:p w:rsidR="00A23EB8" w:rsidRPr="00373647" w:rsidRDefault="00A23EB8" w:rsidP="00373647">
            <w:pPr>
              <w:pStyle w:val="NormalWeb"/>
              <w:spacing w:before="120" w:beforeAutospacing="0" w:after="0" w:afterAutospacing="0"/>
              <w:ind w:left="714" w:hanging="357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73647">
              <w:rPr>
                <w:rFonts w:ascii="Calibri" w:hAnsi="Calibri"/>
                <w:b/>
                <w:bCs/>
                <w:sz w:val="22"/>
                <w:szCs w:val="22"/>
              </w:rPr>
              <w:t>Coordination</w:t>
            </w:r>
            <w:r w:rsidR="001B3E64" w:rsidRPr="00373647">
              <w:rPr>
                <w:rFonts w:ascii="Calibri" w:hAnsi="Calibri"/>
                <w:b/>
                <w:bCs/>
                <w:sz w:val="22"/>
                <w:szCs w:val="22"/>
              </w:rPr>
              <w:t xml:space="preserve"> skills</w:t>
            </w:r>
          </w:p>
          <w:p w:rsidR="00A23EB8" w:rsidRDefault="00A23EB8" w:rsidP="00BD1C0E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91284E" w:rsidRDefault="0091284E" w:rsidP="0091284E"/>
    <w:p w:rsidR="00B4055E" w:rsidRPr="0091284E" w:rsidRDefault="00B4055E" w:rsidP="00B4055E">
      <w:pPr>
        <w:rPr>
          <w:b/>
          <w:bCs/>
        </w:rPr>
      </w:pPr>
      <w:r>
        <w:rPr>
          <w:b/>
          <w:bCs/>
        </w:rPr>
        <w:t>Key Milestones and Proposed Schedule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B4055E" w:rsidTr="00BD1C0E">
        <w:trPr>
          <w:trHeight w:val="1893"/>
        </w:trPr>
        <w:tc>
          <w:tcPr>
            <w:tcW w:w="10690" w:type="dxa"/>
            <w:shd w:val="clear" w:color="auto" w:fill="E6F1FD"/>
          </w:tcPr>
          <w:p w:rsidR="00B4055E" w:rsidRPr="00373647" w:rsidRDefault="00A23EB8" w:rsidP="00373647">
            <w:pPr>
              <w:pStyle w:val="NormalWeb"/>
              <w:spacing w:before="120" w:beforeAutospacing="0" w:after="0" w:afterAutospacing="0"/>
              <w:ind w:left="714" w:hanging="357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73647">
              <w:rPr>
                <w:rFonts w:ascii="Calibri" w:hAnsi="Calibri"/>
                <w:b/>
                <w:bCs/>
                <w:sz w:val="22"/>
                <w:szCs w:val="22"/>
              </w:rPr>
              <w:t>End of January 2020: questionnaire</w:t>
            </w:r>
          </w:p>
          <w:p w:rsidR="00A23EB8" w:rsidRPr="00373647" w:rsidRDefault="00A23EB8" w:rsidP="00373647">
            <w:pPr>
              <w:pStyle w:val="NormalWeb"/>
              <w:spacing w:before="120" w:beforeAutospacing="0" w:after="0" w:afterAutospacing="0"/>
              <w:ind w:left="714" w:hanging="357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73647">
              <w:rPr>
                <w:rFonts w:ascii="Calibri" w:hAnsi="Calibri"/>
                <w:b/>
                <w:bCs/>
                <w:sz w:val="22"/>
                <w:szCs w:val="22"/>
              </w:rPr>
              <w:t>End of February : launching of the survey</w:t>
            </w:r>
          </w:p>
          <w:p w:rsidR="00A23EB8" w:rsidRPr="00373647" w:rsidRDefault="00A23EB8" w:rsidP="00373647">
            <w:pPr>
              <w:pStyle w:val="NormalWeb"/>
              <w:spacing w:before="120" w:beforeAutospacing="0" w:after="0" w:afterAutospacing="0"/>
              <w:ind w:left="714" w:hanging="357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73647">
              <w:rPr>
                <w:rFonts w:ascii="Calibri" w:hAnsi="Calibri"/>
                <w:b/>
                <w:bCs/>
                <w:sz w:val="22"/>
                <w:szCs w:val="22"/>
              </w:rPr>
              <w:t>End of May : deadline for answer</w:t>
            </w:r>
          </w:p>
          <w:p w:rsidR="00A23EB8" w:rsidRPr="00373647" w:rsidRDefault="00A23EB8" w:rsidP="00373647">
            <w:pPr>
              <w:pStyle w:val="NormalWeb"/>
              <w:spacing w:before="120" w:beforeAutospacing="0" w:after="0" w:afterAutospacing="0"/>
              <w:ind w:left="714" w:hanging="357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73647">
              <w:rPr>
                <w:rFonts w:ascii="Calibri" w:hAnsi="Calibri"/>
                <w:b/>
                <w:bCs/>
                <w:sz w:val="22"/>
                <w:szCs w:val="22"/>
              </w:rPr>
              <w:t>End of July: end of processing</w:t>
            </w:r>
          </w:p>
          <w:p w:rsidR="00A23EB8" w:rsidRDefault="00A23EB8" w:rsidP="00373647">
            <w:pPr>
              <w:pStyle w:val="NormalWeb"/>
              <w:spacing w:before="120" w:beforeAutospacing="0" w:after="0" w:afterAutospacing="0"/>
              <w:ind w:left="714" w:hanging="357"/>
              <w:rPr>
                <w:sz w:val="22"/>
              </w:rPr>
            </w:pPr>
            <w:r w:rsidRPr="00373647">
              <w:rPr>
                <w:rFonts w:ascii="Calibri" w:hAnsi="Calibri"/>
                <w:b/>
                <w:bCs/>
                <w:sz w:val="22"/>
                <w:szCs w:val="22"/>
              </w:rPr>
              <w:t>Anniversary of Cairo meeting : opening of the inventory</w:t>
            </w:r>
          </w:p>
        </w:tc>
      </w:tr>
    </w:tbl>
    <w:p w:rsidR="0091284E" w:rsidRDefault="0091284E" w:rsidP="00B4055E"/>
    <w:sectPr w:rsidR="0091284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68" w:rsidRDefault="005F2168" w:rsidP="00E445E5">
      <w:pPr>
        <w:spacing w:after="0" w:line="240" w:lineRule="auto"/>
      </w:pPr>
      <w:r>
        <w:separator/>
      </w:r>
    </w:p>
  </w:endnote>
  <w:endnote w:type="continuationSeparator" w:id="0">
    <w:p w:rsidR="005F2168" w:rsidRDefault="005F2168" w:rsidP="00E4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68" w:rsidRDefault="005F2168" w:rsidP="00E445E5">
      <w:pPr>
        <w:spacing w:after="0" w:line="240" w:lineRule="auto"/>
      </w:pPr>
      <w:r>
        <w:separator/>
      </w:r>
    </w:p>
  </w:footnote>
  <w:footnote w:type="continuationSeparator" w:id="0">
    <w:p w:rsidR="005F2168" w:rsidRDefault="005F2168" w:rsidP="00E4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E5" w:rsidRDefault="00E445E5">
    <w:pPr>
      <w:pStyle w:val="Header"/>
    </w:pPr>
    <w:r>
      <w:rPr>
        <w:noProof/>
      </w:rPr>
      <w:drawing>
        <wp:inline distT="0" distB="0" distL="0" distR="0">
          <wp:extent cx="586854" cy="586854"/>
          <wp:effectExtent l="0" t="0" r="381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ologo2016_100x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131" cy="58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E49D0"/>
    <w:multiLevelType w:val="hybridMultilevel"/>
    <w:tmpl w:val="29C86ABC"/>
    <w:lvl w:ilvl="0" w:tplc="96523F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4E"/>
    <w:rsid w:val="00067C63"/>
    <w:rsid w:val="000871E7"/>
    <w:rsid w:val="000F46D7"/>
    <w:rsid w:val="001B3E64"/>
    <w:rsid w:val="001E0533"/>
    <w:rsid w:val="00283A15"/>
    <w:rsid w:val="003039D5"/>
    <w:rsid w:val="00373647"/>
    <w:rsid w:val="005A71A0"/>
    <w:rsid w:val="005F2168"/>
    <w:rsid w:val="00613F2D"/>
    <w:rsid w:val="0063718E"/>
    <w:rsid w:val="006B151A"/>
    <w:rsid w:val="006E162B"/>
    <w:rsid w:val="00705C1E"/>
    <w:rsid w:val="00734736"/>
    <w:rsid w:val="00782D8C"/>
    <w:rsid w:val="007F52A3"/>
    <w:rsid w:val="008F7300"/>
    <w:rsid w:val="0091284E"/>
    <w:rsid w:val="009E2585"/>
    <w:rsid w:val="00A23EB8"/>
    <w:rsid w:val="00AF60C9"/>
    <w:rsid w:val="00B4055E"/>
    <w:rsid w:val="00C13C55"/>
    <w:rsid w:val="00C70E76"/>
    <w:rsid w:val="00E445E5"/>
    <w:rsid w:val="00F142F9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0533"/>
    <w:pPr>
      <w:spacing w:before="480" w:after="120"/>
      <w:outlineLvl w:val="0"/>
    </w:pPr>
    <w:rPr>
      <w:rFonts w:ascii="Arial" w:eastAsia="SimSun" w:hAnsi="Arial" w:cs="Arial"/>
      <w:b/>
      <w:bCs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E5"/>
  </w:style>
  <w:style w:type="paragraph" w:styleId="Footer">
    <w:name w:val="footer"/>
    <w:basedOn w:val="Normal"/>
    <w:link w:val="Foot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E5"/>
  </w:style>
  <w:style w:type="paragraph" w:styleId="BalloonText">
    <w:name w:val="Balloon Text"/>
    <w:basedOn w:val="Normal"/>
    <w:link w:val="BalloonTextChar"/>
    <w:uiPriority w:val="99"/>
    <w:semiHidden/>
    <w:unhideWhenUsed/>
    <w:rsid w:val="00E4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1E0533"/>
    <w:rPr>
      <w:rFonts w:ascii="Arial" w:eastAsia="SimSun" w:hAnsi="Arial" w:cs="Arial"/>
      <w:b/>
      <w:bCs/>
      <w:color w:val="000000"/>
      <w:sz w:val="48"/>
      <w:szCs w:val="48"/>
    </w:rPr>
  </w:style>
  <w:style w:type="table" w:styleId="TableGrid">
    <w:name w:val="Table Grid"/>
    <w:basedOn w:val="TableNormal"/>
    <w:uiPriority w:val="59"/>
    <w:rsid w:val="001E0533"/>
    <w:pPr>
      <w:spacing w:after="0" w:line="240" w:lineRule="auto"/>
    </w:pPr>
    <w:rPr>
      <w:rFonts w:ascii="Calibri" w:eastAsia="SimSu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E0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1E053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05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0533"/>
    <w:pPr>
      <w:spacing w:before="480" w:after="120"/>
      <w:outlineLvl w:val="0"/>
    </w:pPr>
    <w:rPr>
      <w:rFonts w:ascii="Arial" w:eastAsia="SimSun" w:hAnsi="Arial" w:cs="Arial"/>
      <w:b/>
      <w:bCs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E5"/>
  </w:style>
  <w:style w:type="paragraph" w:styleId="Footer">
    <w:name w:val="footer"/>
    <w:basedOn w:val="Normal"/>
    <w:link w:val="Foot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E5"/>
  </w:style>
  <w:style w:type="paragraph" w:styleId="BalloonText">
    <w:name w:val="Balloon Text"/>
    <w:basedOn w:val="Normal"/>
    <w:link w:val="BalloonTextChar"/>
    <w:uiPriority w:val="99"/>
    <w:semiHidden/>
    <w:unhideWhenUsed/>
    <w:rsid w:val="00E4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1E0533"/>
    <w:rPr>
      <w:rFonts w:ascii="Arial" w:eastAsia="SimSun" w:hAnsi="Arial" w:cs="Arial"/>
      <w:b/>
      <w:bCs/>
      <w:color w:val="000000"/>
      <w:sz w:val="48"/>
      <w:szCs w:val="48"/>
    </w:rPr>
  </w:style>
  <w:style w:type="table" w:styleId="TableGrid">
    <w:name w:val="Table Grid"/>
    <w:basedOn w:val="TableNormal"/>
    <w:uiPriority w:val="59"/>
    <w:rsid w:val="001E0533"/>
    <w:pPr>
      <w:spacing w:after="0" w:line="240" w:lineRule="auto"/>
    </w:pPr>
    <w:rPr>
      <w:rFonts w:ascii="Calibri" w:eastAsia="SimSu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E0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1E053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05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Meteorological Organization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Parrish</dc:creator>
  <cp:lastModifiedBy>Patrick Parrish</cp:lastModifiedBy>
  <cp:revision>2</cp:revision>
  <cp:lastPrinted>2019-10-09T13:04:00Z</cp:lastPrinted>
  <dcterms:created xsi:type="dcterms:W3CDTF">2019-11-03T07:07:00Z</dcterms:created>
  <dcterms:modified xsi:type="dcterms:W3CDTF">2019-11-03T07:07:00Z</dcterms:modified>
</cp:coreProperties>
</file>