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C4" w:rsidRPr="00DF5C20" w:rsidRDefault="00AF65C4" w:rsidP="00F96C37">
      <w:pPr>
        <w:pStyle w:val="BodyText"/>
        <w:ind w:right="208"/>
        <w:jc w:val="both"/>
        <w:rPr>
          <w:w w:val="105"/>
          <w:sz w:val="28"/>
          <w:szCs w:val="28"/>
        </w:rPr>
      </w:pPr>
      <w:r w:rsidRPr="00DF5C20">
        <w:rPr>
          <w:w w:val="105"/>
          <w:sz w:val="28"/>
          <w:szCs w:val="28"/>
        </w:rPr>
        <w:t>Leadership and management programme for senior management of national meteorological and hydrological services (NMHS) in regional associations II and V was organized from 26</w:t>
      </w:r>
      <w:r w:rsidR="006B4716" w:rsidRPr="00DF5C20">
        <w:rPr>
          <w:w w:val="105"/>
          <w:sz w:val="28"/>
          <w:szCs w:val="28"/>
        </w:rPr>
        <w:t xml:space="preserve"> </w:t>
      </w:r>
      <w:r w:rsidRPr="00DF5C20">
        <w:rPr>
          <w:w w:val="105"/>
          <w:sz w:val="28"/>
          <w:szCs w:val="28"/>
        </w:rPr>
        <w:t>to 30 of August, 2019 in Singapore.</w:t>
      </w:r>
      <w:r w:rsidR="006B4716" w:rsidRPr="00DF5C20">
        <w:rPr>
          <w:w w:val="105"/>
          <w:sz w:val="28"/>
          <w:szCs w:val="28"/>
        </w:rPr>
        <w:t xml:space="preserve"> </w:t>
      </w:r>
      <w:r w:rsidR="00C43D97" w:rsidRPr="00DF5C20">
        <w:rPr>
          <w:w w:val="105"/>
          <w:sz w:val="28"/>
          <w:szCs w:val="28"/>
        </w:rPr>
        <w:t xml:space="preserve">The group comprising the participants from Cook Islands, Nepal, Bangladesh and Pakistan, were </w:t>
      </w:r>
      <w:r w:rsidR="004008FC" w:rsidRPr="00DF5C20">
        <w:rPr>
          <w:w w:val="105"/>
          <w:sz w:val="28"/>
          <w:szCs w:val="28"/>
        </w:rPr>
        <w:t>involved as</w:t>
      </w:r>
      <w:r w:rsidR="006B4716" w:rsidRPr="00DF5C20">
        <w:rPr>
          <w:w w:val="105"/>
          <w:sz w:val="28"/>
          <w:szCs w:val="28"/>
        </w:rPr>
        <w:t xml:space="preserve"> a part of the programme, to fulfill the objective of team project to consolidate the learning obtained during the programme, to analyze emerging challenges related to theme “Managing Financial Resources”. </w:t>
      </w:r>
    </w:p>
    <w:p w:rsidR="006433BD" w:rsidRPr="00DF5C20" w:rsidRDefault="006433BD" w:rsidP="00F96C37">
      <w:pPr>
        <w:pStyle w:val="BodyText"/>
        <w:ind w:right="208"/>
        <w:jc w:val="both"/>
        <w:rPr>
          <w:sz w:val="28"/>
          <w:szCs w:val="28"/>
        </w:rPr>
      </w:pPr>
    </w:p>
    <w:p w:rsidR="00594560" w:rsidRPr="00DF5C20" w:rsidRDefault="004C28C7" w:rsidP="00F96C37">
      <w:pPr>
        <w:pStyle w:val="BodyText"/>
        <w:ind w:right="208"/>
        <w:jc w:val="both"/>
        <w:rPr>
          <w:sz w:val="28"/>
          <w:szCs w:val="28"/>
        </w:rPr>
      </w:pPr>
      <w:r w:rsidRPr="00DF5C20">
        <w:rPr>
          <w:sz w:val="28"/>
          <w:szCs w:val="28"/>
        </w:rPr>
        <w:t xml:space="preserve">Nepal is highly vulnerable to natural disasters. </w:t>
      </w:r>
      <w:r w:rsidR="006433BD" w:rsidRPr="00DF5C20">
        <w:rPr>
          <w:sz w:val="28"/>
          <w:szCs w:val="28"/>
        </w:rPr>
        <w:t xml:space="preserve">The country </w:t>
      </w:r>
      <w:r w:rsidR="00026DD2" w:rsidRPr="00DF5C20">
        <w:rPr>
          <w:sz w:val="28"/>
          <w:szCs w:val="28"/>
        </w:rPr>
        <w:t xml:space="preserve">falls in the top </w:t>
      </w:r>
      <w:r w:rsidR="00C43D97" w:rsidRPr="00DF5C20">
        <w:rPr>
          <w:sz w:val="28"/>
          <w:szCs w:val="28"/>
        </w:rPr>
        <w:t>twentieth</w:t>
      </w:r>
      <w:r w:rsidR="006433BD" w:rsidRPr="00DF5C20">
        <w:rPr>
          <w:sz w:val="28"/>
          <w:szCs w:val="28"/>
        </w:rPr>
        <w:t xml:space="preserve"> list of the most multi-hazard prone countries in the world. </w:t>
      </w:r>
      <w:r w:rsidRPr="00DF5C20">
        <w:rPr>
          <w:sz w:val="28"/>
          <w:szCs w:val="28"/>
        </w:rPr>
        <w:t xml:space="preserve">Globally, it is ranked fourth, eleventh and thirtieth in terms of vulnerability to climate change, earthquake and flood risks </w:t>
      </w:r>
      <w:r w:rsidR="007D71FB" w:rsidRPr="00DF5C20">
        <w:rPr>
          <w:sz w:val="28"/>
          <w:szCs w:val="28"/>
        </w:rPr>
        <w:t xml:space="preserve">respectively. </w:t>
      </w:r>
      <w:r w:rsidR="006433BD" w:rsidRPr="00DF5C20">
        <w:rPr>
          <w:sz w:val="28"/>
          <w:szCs w:val="28"/>
        </w:rPr>
        <w:t>Other major disasters in Nepal are landslide, fire, drought, epidemic, storm, hailstorm, avalanches and GLOF.</w:t>
      </w:r>
      <w:r w:rsidR="00C66F25" w:rsidRPr="00DF5C20">
        <w:rPr>
          <w:sz w:val="28"/>
          <w:szCs w:val="28"/>
        </w:rPr>
        <w:t xml:space="preserve"> </w:t>
      </w:r>
      <w:r w:rsidR="00594560" w:rsidRPr="00DF5C20">
        <w:rPr>
          <w:sz w:val="28"/>
          <w:szCs w:val="28"/>
        </w:rPr>
        <w:t xml:space="preserve">For the sustainable development and to cope </w:t>
      </w:r>
      <w:r w:rsidR="00781FD4" w:rsidRPr="00DF5C20">
        <w:rPr>
          <w:sz w:val="28"/>
          <w:szCs w:val="28"/>
        </w:rPr>
        <w:t xml:space="preserve">with natural disaster related to weather, climate and water resources has increase the demand of meteorological and hydrological </w:t>
      </w:r>
      <w:r w:rsidR="00816A5A" w:rsidRPr="00DF5C20">
        <w:rPr>
          <w:sz w:val="28"/>
          <w:szCs w:val="28"/>
        </w:rPr>
        <w:t>services to</w:t>
      </w:r>
      <w:r w:rsidR="00781FD4" w:rsidRPr="00DF5C20">
        <w:rPr>
          <w:sz w:val="28"/>
          <w:szCs w:val="28"/>
        </w:rPr>
        <w:t xml:space="preserve"> help promote lives and livelihoods from meteorological and hydrological hazards.</w:t>
      </w:r>
      <w:r w:rsidR="00F709F9" w:rsidRPr="00DF5C20">
        <w:rPr>
          <w:sz w:val="28"/>
          <w:szCs w:val="28"/>
        </w:rPr>
        <w:t xml:space="preserve"> To fulfill the state and public need for met-hydro monitoring, data management and prediction there is an urgent need to the NMHS to improve its most of the tradition monitoring system to modernization.</w:t>
      </w:r>
    </w:p>
    <w:p w:rsidR="0061679A" w:rsidRPr="00DF5C20" w:rsidRDefault="007D71FB" w:rsidP="00F709F9">
      <w:pPr>
        <w:pStyle w:val="BodyText"/>
        <w:ind w:right="208"/>
        <w:jc w:val="both"/>
        <w:rPr>
          <w:sz w:val="28"/>
          <w:szCs w:val="28"/>
        </w:rPr>
      </w:pPr>
      <w:r w:rsidRPr="00DF5C20">
        <w:rPr>
          <w:sz w:val="28"/>
          <w:szCs w:val="28"/>
        </w:rPr>
        <w:t xml:space="preserve">The economic cost associated with natural disasters has </w:t>
      </w:r>
      <w:r w:rsidR="006C02BC" w:rsidRPr="00DF5C20">
        <w:rPr>
          <w:sz w:val="28"/>
          <w:szCs w:val="28"/>
        </w:rPr>
        <w:t>increased</w:t>
      </w:r>
      <w:r w:rsidRPr="00DF5C20">
        <w:rPr>
          <w:sz w:val="28"/>
          <w:szCs w:val="28"/>
        </w:rPr>
        <w:t xml:space="preserve"> t</w:t>
      </w:r>
      <w:r w:rsidR="00CF257A" w:rsidRPr="00DF5C20">
        <w:rPr>
          <w:sz w:val="28"/>
          <w:szCs w:val="28"/>
        </w:rPr>
        <w:t>he importance of hydro-met services to the national economy</w:t>
      </w:r>
      <w:r w:rsidRPr="00DF5C20">
        <w:rPr>
          <w:sz w:val="28"/>
          <w:szCs w:val="28"/>
        </w:rPr>
        <w:t>.</w:t>
      </w:r>
      <w:r w:rsidR="00A24267" w:rsidRPr="00DF5C20">
        <w:rPr>
          <w:sz w:val="28"/>
          <w:szCs w:val="28"/>
        </w:rPr>
        <w:t xml:space="preserve"> </w:t>
      </w:r>
      <w:r w:rsidR="00116489" w:rsidRPr="00DF5C20">
        <w:rPr>
          <w:sz w:val="28"/>
          <w:szCs w:val="28"/>
        </w:rPr>
        <w:t>But the l</w:t>
      </w:r>
      <w:r w:rsidRPr="00DF5C20">
        <w:rPr>
          <w:sz w:val="28"/>
          <w:szCs w:val="28"/>
        </w:rPr>
        <w:t>ess priority by the government to</w:t>
      </w:r>
      <w:r w:rsidR="009B7B8A" w:rsidRPr="00DF5C20">
        <w:rPr>
          <w:sz w:val="28"/>
          <w:szCs w:val="28"/>
        </w:rPr>
        <w:t>wards</w:t>
      </w:r>
      <w:r w:rsidRPr="00DF5C20">
        <w:rPr>
          <w:sz w:val="28"/>
          <w:szCs w:val="28"/>
        </w:rPr>
        <w:t xml:space="preserve"> require</w:t>
      </w:r>
      <w:r w:rsidR="00A24267" w:rsidRPr="00DF5C20">
        <w:rPr>
          <w:sz w:val="28"/>
          <w:szCs w:val="28"/>
        </w:rPr>
        <w:t xml:space="preserve"> financial resources to the national meteorological and hydrological services </w:t>
      </w:r>
      <w:r w:rsidR="00C66F25" w:rsidRPr="00DF5C20">
        <w:rPr>
          <w:sz w:val="28"/>
          <w:szCs w:val="28"/>
        </w:rPr>
        <w:t>in Nepal</w:t>
      </w:r>
      <w:r w:rsidR="00F709F9" w:rsidRPr="00DF5C20">
        <w:rPr>
          <w:sz w:val="28"/>
          <w:szCs w:val="28"/>
        </w:rPr>
        <w:t xml:space="preserve"> for its operation and </w:t>
      </w:r>
      <w:r w:rsidR="005A2A3E" w:rsidRPr="00DF5C20">
        <w:rPr>
          <w:sz w:val="28"/>
          <w:szCs w:val="28"/>
        </w:rPr>
        <w:t>modernization</w:t>
      </w:r>
      <w:r w:rsidR="0085473D" w:rsidRPr="00DF5C20">
        <w:rPr>
          <w:sz w:val="28"/>
          <w:szCs w:val="28"/>
        </w:rPr>
        <w:t>,</w:t>
      </w:r>
      <w:r w:rsidR="009B7B8A" w:rsidRPr="00DF5C20">
        <w:rPr>
          <w:sz w:val="28"/>
          <w:szCs w:val="28"/>
        </w:rPr>
        <w:t xml:space="preserve"> </w:t>
      </w:r>
      <w:r w:rsidR="00F96C37" w:rsidRPr="00DF5C20">
        <w:rPr>
          <w:sz w:val="28"/>
          <w:szCs w:val="28"/>
        </w:rPr>
        <w:t>the</w:t>
      </w:r>
      <w:r w:rsidR="00A24267" w:rsidRPr="00DF5C20">
        <w:rPr>
          <w:sz w:val="28"/>
          <w:szCs w:val="28"/>
        </w:rPr>
        <w:t xml:space="preserve"> Department of Hydrology and </w:t>
      </w:r>
      <w:r w:rsidR="00F96C37" w:rsidRPr="00DF5C20">
        <w:rPr>
          <w:sz w:val="28"/>
          <w:szCs w:val="28"/>
        </w:rPr>
        <w:t>M</w:t>
      </w:r>
      <w:r w:rsidR="00A24267" w:rsidRPr="00DF5C20">
        <w:rPr>
          <w:sz w:val="28"/>
          <w:szCs w:val="28"/>
        </w:rPr>
        <w:t>eteorology</w:t>
      </w:r>
      <w:r w:rsidR="00F96C37" w:rsidRPr="00DF5C20">
        <w:rPr>
          <w:sz w:val="28"/>
          <w:szCs w:val="28"/>
        </w:rPr>
        <w:t xml:space="preserve"> (DHM)</w:t>
      </w:r>
      <w:r w:rsidR="00C66F25" w:rsidRPr="00DF5C20">
        <w:rPr>
          <w:sz w:val="28"/>
          <w:szCs w:val="28"/>
        </w:rPr>
        <w:t xml:space="preserve"> is</w:t>
      </w:r>
      <w:r w:rsidR="00A24267" w:rsidRPr="00DF5C20">
        <w:rPr>
          <w:sz w:val="28"/>
          <w:szCs w:val="28"/>
        </w:rPr>
        <w:t xml:space="preserve"> </w:t>
      </w:r>
      <w:r w:rsidR="009B7B8A" w:rsidRPr="00DF5C20">
        <w:rPr>
          <w:sz w:val="28"/>
          <w:szCs w:val="28"/>
        </w:rPr>
        <w:t xml:space="preserve">in </w:t>
      </w:r>
      <w:r w:rsidR="004C28C7" w:rsidRPr="00DF5C20">
        <w:rPr>
          <w:sz w:val="28"/>
          <w:szCs w:val="28"/>
        </w:rPr>
        <w:t xml:space="preserve">tremendous </w:t>
      </w:r>
      <w:r w:rsidR="00F96C37" w:rsidRPr="00DF5C20">
        <w:rPr>
          <w:sz w:val="28"/>
          <w:szCs w:val="28"/>
        </w:rPr>
        <w:t xml:space="preserve">pressure to better manage its </w:t>
      </w:r>
      <w:r w:rsidR="00116489" w:rsidRPr="00DF5C20">
        <w:rPr>
          <w:sz w:val="28"/>
          <w:szCs w:val="28"/>
        </w:rPr>
        <w:t xml:space="preserve">financial resources </w:t>
      </w:r>
      <w:r w:rsidR="0085473D" w:rsidRPr="00DF5C20">
        <w:rPr>
          <w:sz w:val="28"/>
          <w:szCs w:val="28"/>
        </w:rPr>
        <w:t>to tackle emerging challenges more effectively and efficiently.</w:t>
      </w:r>
      <w:r w:rsidR="00816A5A" w:rsidRPr="00DF5C20">
        <w:rPr>
          <w:sz w:val="28"/>
          <w:szCs w:val="28"/>
        </w:rPr>
        <w:t xml:space="preserve"> </w:t>
      </w:r>
    </w:p>
    <w:p w:rsidR="00400328" w:rsidRPr="00DF5C20" w:rsidRDefault="00400328" w:rsidP="00F709F9">
      <w:pPr>
        <w:pStyle w:val="BodyText"/>
        <w:ind w:right="208"/>
        <w:jc w:val="both"/>
        <w:rPr>
          <w:b/>
          <w:bCs/>
          <w:sz w:val="28"/>
          <w:szCs w:val="28"/>
        </w:rPr>
      </w:pPr>
    </w:p>
    <w:p w:rsidR="00116489" w:rsidRPr="00DF5C20" w:rsidRDefault="00116489" w:rsidP="00F709F9">
      <w:pPr>
        <w:pStyle w:val="BodyText"/>
        <w:ind w:right="208"/>
        <w:jc w:val="both"/>
        <w:rPr>
          <w:b/>
          <w:bCs/>
          <w:sz w:val="28"/>
          <w:szCs w:val="28"/>
        </w:rPr>
      </w:pPr>
      <w:r w:rsidRPr="00DF5C20">
        <w:rPr>
          <w:b/>
          <w:bCs/>
          <w:sz w:val="28"/>
          <w:szCs w:val="28"/>
        </w:rPr>
        <w:t>Emerging challenges are:</w:t>
      </w:r>
    </w:p>
    <w:p w:rsidR="00AC4498" w:rsidRPr="00DF5C20" w:rsidRDefault="00AC4498" w:rsidP="00DF5C20">
      <w:pPr>
        <w:pStyle w:val="BodyText"/>
        <w:numPr>
          <w:ilvl w:val="0"/>
          <w:numId w:val="4"/>
        </w:numPr>
        <w:ind w:right="208"/>
        <w:jc w:val="both"/>
        <w:rPr>
          <w:sz w:val="28"/>
          <w:szCs w:val="28"/>
        </w:rPr>
      </w:pPr>
      <w:r w:rsidRPr="00DF5C20">
        <w:rPr>
          <w:sz w:val="28"/>
          <w:szCs w:val="28"/>
        </w:rPr>
        <w:t xml:space="preserve">Foresee the future </w:t>
      </w:r>
      <w:r w:rsidR="003D75BC" w:rsidRPr="00DF5C20">
        <w:rPr>
          <w:sz w:val="28"/>
          <w:szCs w:val="28"/>
        </w:rPr>
        <w:t xml:space="preserve">financial </w:t>
      </w:r>
      <w:r w:rsidRPr="00DF5C20">
        <w:rPr>
          <w:sz w:val="28"/>
          <w:szCs w:val="28"/>
        </w:rPr>
        <w:t xml:space="preserve">challenges </w:t>
      </w:r>
    </w:p>
    <w:p w:rsidR="00AC4498" w:rsidRPr="00DF5C20" w:rsidRDefault="00AC4498" w:rsidP="00DF5C20">
      <w:pPr>
        <w:pStyle w:val="BodyText"/>
        <w:numPr>
          <w:ilvl w:val="0"/>
          <w:numId w:val="4"/>
        </w:numPr>
        <w:ind w:right="208"/>
        <w:jc w:val="both"/>
        <w:rPr>
          <w:sz w:val="28"/>
          <w:szCs w:val="28"/>
        </w:rPr>
      </w:pPr>
      <w:r w:rsidRPr="00DF5C20">
        <w:rPr>
          <w:sz w:val="28"/>
          <w:szCs w:val="28"/>
        </w:rPr>
        <w:t>L</w:t>
      </w:r>
      <w:r w:rsidRPr="00DF5C20">
        <w:rPr>
          <w:sz w:val="28"/>
          <w:szCs w:val="28"/>
        </w:rPr>
        <w:t xml:space="preserve">eadership quality </w:t>
      </w:r>
    </w:p>
    <w:p w:rsidR="00116489" w:rsidRPr="00DF5C20" w:rsidRDefault="00116489" w:rsidP="00DF5C20">
      <w:pPr>
        <w:pStyle w:val="BodyText"/>
        <w:numPr>
          <w:ilvl w:val="0"/>
          <w:numId w:val="4"/>
        </w:numPr>
        <w:ind w:right="208"/>
        <w:jc w:val="both"/>
        <w:rPr>
          <w:sz w:val="28"/>
          <w:szCs w:val="28"/>
        </w:rPr>
      </w:pPr>
      <w:r w:rsidRPr="00DF5C20">
        <w:rPr>
          <w:sz w:val="28"/>
          <w:szCs w:val="28"/>
        </w:rPr>
        <w:t>Financial handling</w:t>
      </w:r>
      <w:r w:rsidR="00AC4498" w:rsidRPr="00DF5C20">
        <w:rPr>
          <w:sz w:val="28"/>
          <w:szCs w:val="28"/>
        </w:rPr>
        <w:t xml:space="preserve"> </w:t>
      </w:r>
      <w:r w:rsidRPr="00DF5C20">
        <w:rPr>
          <w:sz w:val="28"/>
          <w:szCs w:val="28"/>
        </w:rPr>
        <w:t>capacity of managers.</w:t>
      </w:r>
    </w:p>
    <w:p w:rsidR="00116489" w:rsidRPr="00DF5C20" w:rsidRDefault="00116489" w:rsidP="00DF5C20">
      <w:pPr>
        <w:pStyle w:val="BodyText"/>
        <w:numPr>
          <w:ilvl w:val="0"/>
          <w:numId w:val="4"/>
        </w:numPr>
        <w:ind w:right="208"/>
        <w:jc w:val="both"/>
        <w:rPr>
          <w:sz w:val="28"/>
          <w:szCs w:val="28"/>
        </w:rPr>
      </w:pPr>
      <w:r w:rsidRPr="00DF5C20">
        <w:rPr>
          <w:sz w:val="28"/>
          <w:szCs w:val="28"/>
        </w:rPr>
        <w:t xml:space="preserve">Ensuring long term operation and maintenance </w:t>
      </w:r>
      <w:r w:rsidR="00AC4498" w:rsidRPr="00DF5C20">
        <w:rPr>
          <w:sz w:val="28"/>
          <w:szCs w:val="28"/>
        </w:rPr>
        <w:t>budgeting</w:t>
      </w:r>
    </w:p>
    <w:p w:rsidR="00AC4498" w:rsidRPr="00DF5C20" w:rsidRDefault="00AC4498" w:rsidP="00DF5C20">
      <w:pPr>
        <w:pStyle w:val="BodyText"/>
        <w:numPr>
          <w:ilvl w:val="0"/>
          <w:numId w:val="4"/>
        </w:numPr>
        <w:ind w:right="208"/>
        <w:jc w:val="both"/>
        <w:rPr>
          <w:sz w:val="28"/>
          <w:szCs w:val="28"/>
        </w:rPr>
      </w:pPr>
      <w:r w:rsidRPr="00DF5C20">
        <w:rPr>
          <w:sz w:val="28"/>
          <w:szCs w:val="28"/>
        </w:rPr>
        <w:t xml:space="preserve">Ensuring the sustainability of the </w:t>
      </w:r>
      <w:r w:rsidRPr="00DF5C20">
        <w:rPr>
          <w:sz w:val="28"/>
          <w:szCs w:val="28"/>
        </w:rPr>
        <w:t xml:space="preserve">financial </w:t>
      </w:r>
      <w:r w:rsidRPr="00DF5C20">
        <w:rPr>
          <w:sz w:val="28"/>
          <w:szCs w:val="28"/>
        </w:rPr>
        <w:t xml:space="preserve">investment </w:t>
      </w:r>
    </w:p>
    <w:p w:rsidR="00AC4498" w:rsidRPr="00DF5C20" w:rsidRDefault="003D75BC" w:rsidP="00DF5C20">
      <w:pPr>
        <w:pStyle w:val="BodyText"/>
        <w:numPr>
          <w:ilvl w:val="0"/>
          <w:numId w:val="4"/>
        </w:numPr>
        <w:ind w:right="208"/>
        <w:jc w:val="both"/>
        <w:rPr>
          <w:sz w:val="28"/>
          <w:szCs w:val="28"/>
        </w:rPr>
      </w:pPr>
      <w:r w:rsidRPr="00DF5C20">
        <w:rPr>
          <w:sz w:val="28"/>
          <w:szCs w:val="28"/>
        </w:rPr>
        <w:t>Streamlining</w:t>
      </w:r>
      <w:r w:rsidR="00AC4498" w:rsidRPr="00DF5C20">
        <w:rPr>
          <w:sz w:val="28"/>
          <w:szCs w:val="28"/>
        </w:rPr>
        <w:t xml:space="preserve"> and consolidating budgeting and reporting system,</w:t>
      </w:r>
    </w:p>
    <w:p w:rsidR="003D75BC" w:rsidRPr="00DF5C20" w:rsidRDefault="00400328" w:rsidP="00DF5C20">
      <w:pPr>
        <w:pStyle w:val="BodyText"/>
        <w:numPr>
          <w:ilvl w:val="0"/>
          <w:numId w:val="4"/>
        </w:numPr>
        <w:ind w:right="208"/>
        <w:jc w:val="both"/>
        <w:rPr>
          <w:sz w:val="28"/>
          <w:szCs w:val="28"/>
        </w:rPr>
      </w:pPr>
      <w:r w:rsidRPr="00DF5C20">
        <w:rPr>
          <w:sz w:val="28"/>
          <w:szCs w:val="28"/>
        </w:rPr>
        <w:t xml:space="preserve">Lack of knowledge about </w:t>
      </w:r>
      <w:r w:rsidR="003D75BC" w:rsidRPr="00DF5C20">
        <w:rPr>
          <w:sz w:val="28"/>
          <w:szCs w:val="28"/>
        </w:rPr>
        <w:t xml:space="preserve">Procurement process </w:t>
      </w:r>
    </w:p>
    <w:p w:rsidR="00AC4498" w:rsidRPr="00DF5C20" w:rsidRDefault="00AC4498" w:rsidP="00DF5C20">
      <w:pPr>
        <w:pStyle w:val="BodyText"/>
        <w:numPr>
          <w:ilvl w:val="0"/>
          <w:numId w:val="4"/>
        </w:numPr>
        <w:ind w:right="208"/>
        <w:jc w:val="both"/>
        <w:rPr>
          <w:sz w:val="28"/>
          <w:szCs w:val="28"/>
        </w:rPr>
      </w:pPr>
      <w:r w:rsidRPr="00DF5C20">
        <w:rPr>
          <w:sz w:val="28"/>
          <w:szCs w:val="28"/>
        </w:rPr>
        <w:t>Lack of competency to adapt the changing context for betterment-reluctance toward changes</w:t>
      </w:r>
    </w:p>
    <w:p w:rsidR="00AC4498" w:rsidRPr="00DF5C20" w:rsidRDefault="00AC4498" w:rsidP="00DF5C20">
      <w:pPr>
        <w:pStyle w:val="BodyText"/>
        <w:numPr>
          <w:ilvl w:val="0"/>
          <w:numId w:val="4"/>
        </w:numPr>
        <w:ind w:right="208"/>
        <w:jc w:val="both"/>
        <w:rPr>
          <w:sz w:val="28"/>
          <w:szCs w:val="28"/>
        </w:rPr>
      </w:pPr>
      <w:r w:rsidRPr="00DF5C20">
        <w:rPr>
          <w:sz w:val="28"/>
          <w:szCs w:val="28"/>
        </w:rPr>
        <w:t xml:space="preserve">Lack of strategic </w:t>
      </w:r>
      <w:r w:rsidR="00DF5C20" w:rsidRPr="00DF5C20">
        <w:rPr>
          <w:sz w:val="28"/>
          <w:szCs w:val="28"/>
        </w:rPr>
        <w:t xml:space="preserve">foresight </w:t>
      </w:r>
      <w:r w:rsidRPr="00DF5C20">
        <w:rPr>
          <w:sz w:val="28"/>
          <w:szCs w:val="28"/>
        </w:rPr>
        <w:t>planning for budgeting/financing</w:t>
      </w:r>
    </w:p>
    <w:p w:rsidR="00F627D1" w:rsidRPr="00DF5C20" w:rsidRDefault="00400328" w:rsidP="00DF5C20">
      <w:pPr>
        <w:pStyle w:val="BodyText"/>
        <w:numPr>
          <w:ilvl w:val="0"/>
          <w:numId w:val="4"/>
        </w:numPr>
        <w:ind w:right="208"/>
        <w:jc w:val="both"/>
        <w:rPr>
          <w:sz w:val="28"/>
          <w:szCs w:val="28"/>
        </w:rPr>
      </w:pPr>
      <w:r w:rsidRPr="00DF5C20">
        <w:rPr>
          <w:sz w:val="28"/>
          <w:szCs w:val="28"/>
        </w:rPr>
        <w:lastRenderedPageBreak/>
        <w:t>M</w:t>
      </w:r>
      <w:r w:rsidR="00F627D1" w:rsidRPr="00DF5C20">
        <w:rPr>
          <w:sz w:val="28"/>
          <w:szCs w:val="28"/>
        </w:rPr>
        <w:t xml:space="preserve">eet </w:t>
      </w:r>
      <w:r w:rsidRPr="00DF5C20">
        <w:rPr>
          <w:sz w:val="28"/>
          <w:szCs w:val="28"/>
        </w:rPr>
        <w:t xml:space="preserve">the </w:t>
      </w:r>
      <w:r w:rsidR="00F627D1" w:rsidRPr="00DF5C20">
        <w:rPr>
          <w:sz w:val="28"/>
          <w:szCs w:val="28"/>
        </w:rPr>
        <w:t>changing market demands and anticipating future events and trends?</w:t>
      </w:r>
    </w:p>
    <w:p w:rsidR="00DF5C20" w:rsidRPr="00DF5C20" w:rsidRDefault="00DF5C20" w:rsidP="00F96C37">
      <w:pPr>
        <w:pStyle w:val="BodyText"/>
        <w:ind w:right="208"/>
        <w:jc w:val="both"/>
        <w:rPr>
          <w:sz w:val="28"/>
          <w:szCs w:val="28"/>
        </w:rPr>
      </w:pPr>
    </w:p>
    <w:p w:rsidR="00C824D0" w:rsidRPr="00DF5C20" w:rsidRDefault="00C824D0" w:rsidP="00F96C37">
      <w:pPr>
        <w:pStyle w:val="BodyText"/>
        <w:ind w:right="208"/>
        <w:jc w:val="both"/>
        <w:rPr>
          <w:b/>
          <w:bCs/>
          <w:sz w:val="28"/>
          <w:szCs w:val="28"/>
        </w:rPr>
      </w:pPr>
      <w:r w:rsidRPr="00DF5C20">
        <w:rPr>
          <w:b/>
          <w:bCs/>
          <w:sz w:val="28"/>
          <w:szCs w:val="28"/>
        </w:rPr>
        <w:t>Solution</w:t>
      </w:r>
      <w:r w:rsidR="00400328" w:rsidRPr="00DF5C20">
        <w:rPr>
          <w:b/>
          <w:bCs/>
          <w:sz w:val="28"/>
          <w:szCs w:val="28"/>
        </w:rPr>
        <w:t>:</w:t>
      </w:r>
    </w:p>
    <w:p w:rsidR="00C824D0" w:rsidRPr="00DF5C20" w:rsidRDefault="00C824D0" w:rsidP="00DF5C20">
      <w:pPr>
        <w:pStyle w:val="BodyText"/>
        <w:numPr>
          <w:ilvl w:val="0"/>
          <w:numId w:val="5"/>
        </w:numPr>
        <w:ind w:right="208"/>
        <w:jc w:val="both"/>
        <w:rPr>
          <w:sz w:val="28"/>
          <w:szCs w:val="28"/>
        </w:rPr>
      </w:pPr>
      <w:r w:rsidRPr="00DF5C20">
        <w:rPr>
          <w:sz w:val="28"/>
          <w:szCs w:val="28"/>
        </w:rPr>
        <w:t>Performance</w:t>
      </w:r>
      <w:r w:rsidR="00400328" w:rsidRPr="00DF5C20">
        <w:rPr>
          <w:sz w:val="28"/>
          <w:szCs w:val="28"/>
        </w:rPr>
        <w:t>:</w:t>
      </w:r>
      <w:r w:rsidRPr="00DF5C20">
        <w:rPr>
          <w:sz w:val="28"/>
          <w:szCs w:val="28"/>
        </w:rPr>
        <w:t xml:space="preserve"> base budgeting system</w:t>
      </w:r>
    </w:p>
    <w:p w:rsidR="00C824D0" w:rsidRPr="00DF5C20" w:rsidRDefault="00C824D0" w:rsidP="00DF5C20">
      <w:pPr>
        <w:pStyle w:val="BodyText"/>
        <w:numPr>
          <w:ilvl w:val="0"/>
          <w:numId w:val="5"/>
        </w:numPr>
        <w:ind w:right="208"/>
        <w:jc w:val="both"/>
        <w:rPr>
          <w:sz w:val="28"/>
          <w:szCs w:val="28"/>
        </w:rPr>
      </w:pPr>
      <w:r w:rsidRPr="00DF5C20">
        <w:rPr>
          <w:sz w:val="28"/>
          <w:szCs w:val="28"/>
        </w:rPr>
        <w:t>Outcome base budgeting system</w:t>
      </w:r>
    </w:p>
    <w:p w:rsidR="00C824D0" w:rsidRPr="00DF5C20" w:rsidRDefault="00C824D0" w:rsidP="00DF5C20">
      <w:pPr>
        <w:pStyle w:val="BodyText"/>
        <w:numPr>
          <w:ilvl w:val="0"/>
          <w:numId w:val="5"/>
        </w:numPr>
        <w:ind w:right="208"/>
        <w:jc w:val="both"/>
        <w:rPr>
          <w:sz w:val="28"/>
          <w:szCs w:val="28"/>
        </w:rPr>
      </w:pPr>
      <w:r w:rsidRPr="00DF5C20">
        <w:rPr>
          <w:sz w:val="28"/>
          <w:szCs w:val="28"/>
        </w:rPr>
        <w:t xml:space="preserve">Priority </w:t>
      </w:r>
      <w:r w:rsidR="001F3263" w:rsidRPr="00DF5C20">
        <w:rPr>
          <w:sz w:val="28"/>
          <w:szCs w:val="28"/>
        </w:rPr>
        <w:t xml:space="preserve">/need </w:t>
      </w:r>
      <w:r w:rsidRPr="00DF5C20">
        <w:rPr>
          <w:sz w:val="28"/>
          <w:szCs w:val="28"/>
        </w:rPr>
        <w:t xml:space="preserve">base </w:t>
      </w:r>
      <w:r w:rsidR="005A32EB" w:rsidRPr="00DF5C20">
        <w:rPr>
          <w:sz w:val="28"/>
          <w:szCs w:val="28"/>
        </w:rPr>
        <w:t>budgeting system</w:t>
      </w:r>
    </w:p>
    <w:p w:rsidR="00A06BED" w:rsidRPr="00DF5C20" w:rsidRDefault="00A06BED" w:rsidP="00DF5C20">
      <w:pPr>
        <w:pStyle w:val="BodyText"/>
        <w:numPr>
          <w:ilvl w:val="0"/>
          <w:numId w:val="5"/>
        </w:numPr>
        <w:ind w:right="208"/>
        <w:jc w:val="both"/>
        <w:rPr>
          <w:sz w:val="28"/>
          <w:szCs w:val="28"/>
        </w:rPr>
      </w:pPr>
      <w:r w:rsidRPr="00DF5C20">
        <w:rPr>
          <w:sz w:val="28"/>
          <w:szCs w:val="28"/>
        </w:rPr>
        <w:t>Introduce the cost recovery mechanism</w:t>
      </w:r>
      <w:r w:rsidR="00DF5C20" w:rsidRPr="00DF5C20">
        <w:rPr>
          <w:sz w:val="28"/>
          <w:szCs w:val="28"/>
        </w:rPr>
        <w:t xml:space="preserve"> for financial management </w:t>
      </w:r>
    </w:p>
    <w:p w:rsidR="005A32EB" w:rsidRPr="00DF5C20" w:rsidRDefault="005A32EB" w:rsidP="00DF5C20">
      <w:pPr>
        <w:pStyle w:val="BodyText"/>
        <w:numPr>
          <w:ilvl w:val="0"/>
          <w:numId w:val="5"/>
        </w:numPr>
        <w:ind w:right="208"/>
        <w:jc w:val="both"/>
        <w:rPr>
          <w:sz w:val="28"/>
          <w:szCs w:val="28"/>
        </w:rPr>
      </w:pPr>
      <w:r w:rsidRPr="00DF5C20">
        <w:rPr>
          <w:sz w:val="28"/>
          <w:szCs w:val="28"/>
        </w:rPr>
        <w:t>Enhance financial negotiation sill</w:t>
      </w:r>
    </w:p>
    <w:p w:rsidR="005A32EB" w:rsidRPr="00DF5C20" w:rsidRDefault="005A32EB" w:rsidP="00DF5C20">
      <w:pPr>
        <w:pStyle w:val="BodyText"/>
        <w:numPr>
          <w:ilvl w:val="0"/>
          <w:numId w:val="5"/>
        </w:numPr>
        <w:ind w:right="208"/>
        <w:jc w:val="both"/>
        <w:rPr>
          <w:sz w:val="28"/>
          <w:szCs w:val="28"/>
        </w:rPr>
      </w:pPr>
      <w:r w:rsidRPr="00DF5C20">
        <w:rPr>
          <w:sz w:val="28"/>
          <w:szCs w:val="28"/>
        </w:rPr>
        <w:t>Develop financial management plan</w:t>
      </w:r>
    </w:p>
    <w:p w:rsidR="009A21BF" w:rsidRPr="00DF5C20" w:rsidRDefault="009A21BF" w:rsidP="00DF5C20">
      <w:pPr>
        <w:pStyle w:val="BodyText"/>
        <w:numPr>
          <w:ilvl w:val="0"/>
          <w:numId w:val="5"/>
        </w:numPr>
        <w:ind w:right="208"/>
        <w:jc w:val="both"/>
        <w:rPr>
          <w:sz w:val="28"/>
          <w:szCs w:val="28"/>
        </w:rPr>
      </w:pPr>
      <w:r w:rsidRPr="00DF5C20">
        <w:rPr>
          <w:sz w:val="28"/>
          <w:szCs w:val="28"/>
        </w:rPr>
        <w:t>Financial decision support/management system</w:t>
      </w:r>
    </w:p>
    <w:p w:rsidR="005A32EB" w:rsidRPr="00DF5C20" w:rsidRDefault="00F627D1" w:rsidP="00DF5C20">
      <w:pPr>
        <w:pStyle w:val="BodyText"/>
        <w:numPr>
          <w:ilvl w:val="0"/>
          <w:numId w:val="5"/>
        </w:numPr>
        <w:ind w:right="208"/>
        <w:jc w:val="both"/>
        <w:rPr>
          <w:sz w:val="28"/>
          <w:szCs w:val="28"/>
        </w:rPr>
      </w:pPr>
      <w:r w:rsidRPr="00DF5C20">
        <w:rPr>
          <w:sz w:val="28"/>
          <w:szCs w:val="28"/>
        </w:rPr>
        <w:t>Strengthening budget preparation and execution: to ensure budgets are more realistic and efficiently spent.</w:t>
      </w:r>
    </w:p>
    <w:p w:rsidR="00F627D1" w:rsidRPr="00DF5C20" w:rsidRDefault="00F627D1" w:rsidP="00DF5C20">
      <w:pPr>
        <w:pStyle w:val="BodyText"/>
        <w:numPr>
          <w:ilvl w:val="0"/>
          <w:numId w:val="5"/>
        </w:numPr>
        <w:ind w:right="208"/>
        <w:jc w:val="both"/>
        <w:rPr>
          <w:sz w:val="28"/>
          <w:szCs w:val="28"/>
        </w:rPr>
      </w:pPr>
      <w:r w:rsidRPr="00DF5C20">
        <w:rPr>
          <w:sz w:val="28"/>
          <w:szCs w:val="28"/>
        </w:rPr>
        <w:t>Public procurement: to ensure that the government gets good value for money when it buys goods and services or builds infrastructure.</w:t>
      </w:r>
    </w:p>
    <w:p w:rsidR="00DF5C20" w:rsidRPr="00DF5C20" w:rsidRDefault="00F627D1" w:rsidP="00DF5C20">
      <w:pPr>
        <w:pStyle w:val="BodyText"/>
        <w:numPr>
          <w:ilvl w:val="0"/>
          <w:numId w:val="5"/>
        </w:numPr>
        <w:ind w:right="208"/>
        <w:jc w:val="both"/>
        <w:rPr>
          <w:sz w:val="28"/>
          <w:szCs w:val="28"/>
        </w:rPr>
      </w:pPr>
      <w:r w:rsidRPr="00DF5C20">
        <w:rPr>
          <w:sz w:val="28"/>
          <w:szCs w:val="28"/>
        </w:rPr>
        <w:t xml:space="preserve">Strengthening financial management capability </w:t>
      </w:r>
      <w:r w:rsidR="00400328" w:rsidRPr="00DF5C20">
        <w:rPr>
          <w:sz w:val="28"/>
          <w:szCs w:val="28"/>
        </w:rPr>
        <w:t>of managers</w:t>
      </w:r>
    </w:p>
    <w:p w:rsidR="00400328" w:rsidRPr="00DF5C20" w:rsidRDefault="00400328" w:rsidP="00DF5C20">
      <w:pPr>
        <w:pStyle w:val="BodyText"/>
        <w:numPr>
          <w:ilvl w:val="0"/>
          <w:numId w:val="5"/>
        </w:numPr>
        <w:ind w:right="208"/>
        <w:jc w:val="both"/>
        <w:rPr>
          <w:sz w:val="28"/>
          <w:szCs w:val="28"/>
        </w:rPr>
      </w:pPr>
      <w:r w:rsidRPr="00DF5C20">
        <w:rPr>
          <w:sz w:val="28"/>
          <w:szCs w:val="28"/>
        </w:rPr>
        <w:t>Raise the competency and innovation of financial managers.</w:t>
      </w:r>
    </w:p>
    <w:p w:rsidR="00400328" w:rsidRPr="00DF5C20" w:rsidRDefault="00400328" w:rsidP="00DF5C20">
      <w:pPr>
        <w:pStyle w:val="BodyText"/>
        <w:numPr>
          <w:ilvl w:val="0"/>
          <w:numId w:val="5"/>
        </w:numPr>
        <w:ind w:right="208"/>
        <w:jc w:val="both"/>
        <w:rPr>
          <w:sz w:val="28"/>
          <w:szCs w:val="28"/>
        </w:rPr>
      </w:pPr>
      <w:r w:rsidRPr="00DF5C20">
        <w:rPr>
          <w:sz w:val="28"/>
          <w:szCs w:val="28"/>
        </w:rPr>
        <w:t>Adopt the latest technology to cope with the emerging challenges.</w:t>
      </w:r>
    </w:p>
    <w:p w:rsidR="00400328" w:rsidRPr="00DF5C20" w:rsidRDefault="00F57B59" w:rsidP="00DF5C20">
      <w:pPr>
        <w:pStyle w:val="BodyText"/>
        <w:numPr>
          <w:ilvl w:val="0"/>
          <w:numId w:val="5"/>
        </w:numPr>
        <w:ind w:right="2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Government </w:t>
      </w:r>
      <w:bookmarkStart w:id="0" w:name="_GoBack"/>
      <w:bookmarkEnd w:id="0"/>
      <w:r w:rsidR="00400328" w:rsidRPr="00DF5C20">
        <w:rPr>
          <w:sz w:val="28"/>
          <w:szCs w:val="28"/>
        </w:rPr>
        <w:t xml:space="preserve">should be convinced </w:t>
      </w:r>
      <w:r w:rsidR="00DF5C20" w:rsidRPr="00DF5C20">
        <w:rPr>
          <w:sz w:val="28"/>
          <w:szCs w:val="28"/>
        </w:rPr>
        <w:t>and realized socio</w:t>
      </w:r>
      <w:r w:rsidR="00400328" w:rsidRPr="00DF5C20">
        <w:rPr>
          <w:sz w:val="28"/>
          <w:szCs w:val="28"/>
        </w:rPr>
        <w:t>-economic benefits the NMHSs earn through their services.</w:t>
      </w:r>
    </w:p>
    <w:p w:rsidR="00400328" w:rsidRPr="00DF5C20" w:rsidRDefault="00400328" w:rsidP="00F96C37">
      <w:pPr>
        <w:pStyle w:val="BodyText"/>
        <w:ind w:right="208"/>
        <w:jc w:val="both"/>
        <w:rPr>
          <w:sz w:val="28"/>
          <w:szCs w:val="28"/>
        </w:rPr>
      </w:pPr>
    </w:p>
    <w:p w:rsidR="00896552" w:rsidRPr="00DF5C20" w:rsidRDefault="00896552" w:rsidP="00F96C37">
      <w:pPr>
        <w:pStyle w:val="BodyText"/>
        <w:ind w:right="208"/>
        <w:jc w:val="both"/>
        <w:rPr>
          <w:sz w:val="28"/>
          <w:szCs w:val="28"/>
        </w:rPr>
      </w:pPr>
    </w:p>
    <w:p w:rsidR="00896552" w:rsidRPr="00DF5C20" w:rsidRDefault="00896552" w:rsidP="00F96C37">
      <w:pPr>
        <w:pStyle w:val="BodyText"/>
        <w:ind w:right="208"/>
        <w:jc w:val="both"/>
        <w:rPr>
          <w:sz w:val="28"/>
          <w:szCs w:val="28"/>
        </w:rPr>
      </w:pPr>
    </w:p>
    <w:p w:rsidR="00896552" w:rsidRPr="00DF5C20" w:rsidRDefault="00896552" w:rsidP="00F96C37">
      <w:pPr>
        <w:pStyle w:val="BodyText"/>
        <w:ind w:right="208"/>
        <w:jc w:val="both"/>
        <w:rPr>
          <w:sz w:val="28"/>
          <w:szCs w:val="28"/>
        </w:rPr>
      </w:pPr>
    </w:p>
    <w:p w:rsidR="00896552" w:rsidRPr="00DF5C20" w:rsidRDefault="00896552" w:rsidP="00F96C37">
      <w:pPr>
        <w:pStyle w:val="BodyText"/>
        <w:ind w:right="208"/>
        <w:jc w:val="both"/>
        <w:rPr>
          <w:sz w:val="28"/>
          <w:szCs w:val="28"/>
        </w:rPr>
      </w:pPr>
    </w:p>
    <w:sectPr w:rsidR="00896552" w:rsidRPr="00DF5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B45D7"/>
    <w:multiLevelType w:val="hybridMultilevel"/>
    <w:tmpl w:val="06424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A0B66"/>
    <w:multiLevelType w:val="hybridMultilevel"/>
    <w:tmpl w:val="E618D252"/>
    <w:lvl w:ilvl="0" w:tplc="24A05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4C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0EC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4EC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EA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F27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E2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C1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30A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8FC4D68"/>
    <w:multiLevelType w:val="hybridMultilevel"/>
    <w:tmpl w:val="C69273B4"/>
    <w:lvl w:ilvl="0" w:tplc="5B1A8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C4E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7AD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F03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ECF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CCD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20E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EA0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00F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59E0063"/>
    <w:multiLevelType w:val="hybridMultilevel"/>
    <w:tmpl w:val="0194DD30"/>
    <w:lvl w:ilvl="0" w:tplc="FFAC3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6C6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16A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BA2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003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01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A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66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643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DDD564D"/>
    <w:multiLevelType w:val="hybridMultilevel"/>
    <w:tmpl w:val="2C62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C4"/>
    <w:rsid w:val="00026DD2"/>
    <w:rsid w:val="00082459"/>
    <w:rsid w:val="00116489"/>
    <w:rsid w:val="001F3263"/>
    <w:rsid w:val="00216360"/>
    <w:rsid w:val="003D75BC"/>
    <w:rsid w:val="00400328"/>
    <w:rsid w:val="004008FC"/>
    <w:rsid w:val="004C28C7"/>
    <w:rsid w:val="00573976"/>
    <w:rsid w:val="00574D86"/>
    <w:rsid w:val="00594560"/>
    <w:rsid w:val="005A2A3E"/>
    <w:rsid w:val="005A32EB"/>
    <w:rsid w:val="0061679A"/>
    <w:rsid w:val="006433BD"/>
    <w:rsid w:val="006B4716"/>
    <w:rsid w:val="006C02BC"/>
    <w:rsid w:val="006E4B33"/>
    <w:rsid w:val="00781FD4"/>
    <w:rsid w:val="007D71FB"/>
    <w:rsid w:val="007E5A69"/>
    <w:rsid w:val="00816A5A"/>
    <w:rsid w:val="0085473D"/>
    <w:rsid w:val="008716FD"/>
    <w:rsid w:val="00896552"/>
    <w:rsid w:val="009A21BF"/>
    <w:rsid w:val="009B7B8A"/>
    <w:rsid w:val="00A06BED"/>
    <w:rsid w:val="00A24267"/>
    <w:rsid w:val="00AB5F6D"/>
    <w:rsid w:val="00AC4498"/>
    <w:rsid w:val="00AF65C4"/>
    <w:rsid w:val="00BF4AB5"/>
    <w:rsid w:val="00C43D97"/>
    <w:rsid w:val="00C66F25"/>
    <w:rsid w:val="00C824D0"/>
    <w:rsid w:val="00C97E35"/>
    <w:rsid w:val="00CF257A"/>
    <w:rsid w:val="00DB5596"/>
    <w:rsid w:val="00DF5C20"/>
    <w:rsid w:val="00F00BA5"/>
    <w:rsid w:val="00F57B59"/>
    <w:rsid w:val="00F627D1"/>
    <w:rsid w:val="00F709F9"/>
    <w:rsid w:val="00F9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CEAE2-3CDC-4F56-B6FC-AE52C40C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F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F65C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03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1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89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5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2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6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2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74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1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77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88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3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moewri</cp:lastModifiedBy>
  <cp:revision>50</cp:revision>
  <dcterms:created xsi:type="dcterms:W3CDTF">2019-08-28T13:18:00Z</dcterms:created>
  <dcterms:modified xsi:type="dcterms:W3CDTF">2019-09-12T11:23:00Z</dcterms:modified>
</cp:coreProperties>
</file>