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54" w:rsidRPr="004E3175" w:rsidRDefault="00D27C86" w:rsidP="001426CA">
      <w:pPr>
        <w:spacing w:after="120" w:line="200" w:lineRule="atLeast"/>
        <w:jc w:val="center"/>
        <w:rPr>
          <w:rFonts w:asciiTheme="minorHAnsi" w:hAnsiTheme="minorHAnsi" w:cs="Arial"/>
          <w:b/>
          <w:bCs/>
          <w:color w:val="0070C0"/>
          <w:sz w:val="32"/>
          <w:szCs w:val="32"/>
          <w:lang w:val="en-GB"/>
        </w:rPr>
      </w:pPr>
      <w:r w:rsidRPr="004E3175">
        <w:rPr>
          <w:rFonts w:ascii="Calibri" w:hAnsi="Calibri" w:cs="Arial"/>
          <w:b/>
          <w:bCs/>
          <w:color w:val="0070C0"/>
          <w:sz w:val="32"/>
          <w:szCs w:val="32"/>
          <w:lang w:val="fr-FR"/>
        </w:rPr>
        <w:t>Listes de vérification pour organiser des webinaires</w:t>
      </w:r>
      <w:r>
        <w:rPr>
          <w:rStyle w:val="Appelnotedebasdep"/>
          <w:rFonts w:asciiTheme="minorHAnsi" w:hAnsiTheme="minorHAnsi" w:cs="Arial"/>
          <w:b/>
          <w:bCs/>
          <w:color w:val="0070C0"/>
          <w:sz w:val="32"/>
          <w:szCs w:val="32"/>
          <w:lang w:val="en-GB"/>
        </w:rPr>
        <w:footnoteReference w:id="1"/>
      </w:r>
    </w:p>
    <w:p w:rsidR="00480838" w:rsidRPr="004E3175" w:rsidRDefault="00D27C86" w:rsidP="001426CA">
      <w:pPr>
        <w:spacing w:after="120" w:line="200" w:lineRule="atLeast"/>
        <w:rPr>
          <w:rFonts w:asciiTheme="minorHAnsi" w:hAnsiTheme="minorHAnsi" w:cs="Arial"/>
          <w:lang w:val="en-GB"/>
        </w:rPr>
      </w:pPr>
    </w:p>
    <w:p w:rsidR="001426CA" w:rsidRPr="004E3175" w:rsidRDefault="00D27C86" w:rsidP="001426CA">
      <w:pPr>
        <w:spacing w:after="120" w:line="200" w:lineRule="atLeast"/>
        <w:rPr>
          <w:rFonts w:asciiTheme="minorHAnsi" w:hAnsiTheme="minorHAnsi" w:cs="Arial"/>
          <w:lang w:val="en-GB"/>
        </w:rPr>
      </w:pPr>
      <w:r w:rsidRPr="004E3175">
        <w:rPr>
          <w:rFonts w:asciiTheme="minorHAnsi" w:hAnsiTheme="minorHAnsi" w:cs="Arial"/>
          <w:lang w:val="fr-FR"/>
        </w:rPr>
        <w:t>Lorsqu</w:t>
      </w:r>
      <w:r w:rsidR="00674424">
        <w:rPr>
          <w:rFonts w:asciiTheme="minorHAnsi" w:hAnsiTheme="minorHAnsi" w:cs="Arial"/>
          <w:lang w:val="fr-FR"/>
        </w:rPr>
        <w:t>’</w:t>
      </w:r>
      <w:r w:rsidRPr="004E3175">
        <w:rPr>
          <w:rFonts w:asciiTheme="minorHAnsi" w:hAnsiTheme="minorHAnsi" w:cs="Arial"/>
          <w:lang w:val="fr-FR"/>
        </w:rPr>
        <w:t>on demande à un groupe de responsables de l</w:t>
      </w:r>
      <w:r w:rsidR="00674424">
        <w:rPr>
          <w:rFonts w:asciiTheme="minorHAnsi" w:hAnsiTheme="minorHAnsi" w:cs="Arial"/>
          <w:lang w:val="fr-FR"/>
        </w:rPr>
        <w:t>’</w:t>
      </w:r>
      <w:r w:rsidRPr="004E3175">
        <w:rPr>
          <w:rFonts w:asciiTheme="minorHAnsi" w:hAnsiTheme="minorHAnsi" w:cs="Arial"/>
          <w:lang w:val="fr-FR"/>
        </w:rPr>
        <w:t>assistance technique quelles seraient les activités principales pour l</w:t>
      </w:r>
      <w:r w:rsidR="00674424">
        <w:rPr>
          <w:rFonts w:asciiTheme="minorHAnsi" w:hAnsiTheme="minorHAnsi" w:cs="Arial"/>
          <w:lang w:val="fr-FR"/>
        </w:rPr>
        <w:t>’</w:t>
      </w:r>
      <w:r w:rsidRPr="004E3175">
        <w:rPr>
          <w:rFonts w:asciiTheme="minorHAnsi" w:hAnsiTheme="minorHAnsi" w:cs="Arial"/>
          <w:lang w:val="fr-FR"/>
        </w:rPr>
        <w:t xml:space="preserve">organisation de séminaires en ligne - souvent appelés webinaires - ils identifient 5 étapes principales dans le processus. Ces étapes </w:t>
      </w:r>
      <w:r w:rsidRPr="004E3175">
        <w:rPr>
          <w:rFonts w:asciiTheme="minorHAnsi" w:hAnsiTheme="minorHAnsi" w:cs="Arial"/>
          <w:lang w:val="fr-FR"/>
        </w:rPr>
        <w:t>représentent différentes phases du processus d</w:t>
      </w:r>
      <w:r w:rsidR="00674424">
        <w:rPr>
          <w:rFonts w:asciiTheme="minorHAnsi" w:hAnsiTheme="minorHAnsi" w:cs="Arial"/>
          <w:lang w:val="fr-FR"/>
        </w:rPr>
        <w:t>’</w:t>
      </w:r>
      <w:r w:rsidRPr="004E3175">
        <w:rPr>
          <w:rFonts w:asciiTheme="minorHAnsi" w:hAnsiTheme="minorHAnsi" w:cs="Arial"/>
          <w:lang w:val="fr-FR"/>
        </w:rPr>
        <w:t>organisation, du début à la fin. Chaque étape est constituée d</w:t>
      </w:r>
      <w:r w:rsidR="00674424">
        <w:rPr>
          <w:rFonts w:asciiTheme="minorHAnsi" w:hAnsiTheme="minorHAnsi" w:cs="Arial"/>
          <w:lang w:val="fr-FR"/>
        </w:rPr>
        <w:t>’</w:t>
      </w:r>
      <w:r w:rsidRPr="004E3175">
        <w:rPr>
          <w:rFonts w:asciiTheme="minorHAnsi" w:hAnsiTheme="minorHAnsi" w:cs="Arial"/>
          <w:lang w:val="fr-FR"/>
        </w:rPr>
        <w:t xml:space="preserve">activités qui vont préparer les étapes suivantes. </w:t>
      </w:r>
    </w:p>
    <w:p w:rsidR="001426CA" w:rsidRPr="004E3175" w:rsidRDefault="00D27C86" w:rsidP="001426CA">
      <w:pPr>
        <w:spacing w:after="120" w:line="200" w:lineRule="atLeast"/>
        <w:rPr>
          <w:rFonts w:asciiTheme="minorHAnsi" w:hAnsiTheme="minorHAnsi" w:cs="Arial"/>
          <w:lang w:val="en-GB"/>
        </w:rPr>
      </w:pPr>
      <w:r w:rsidRPr="004E3175">
        <w:rPr>
          <w:rFonts w:asciiTheme="minorHAnsi" w:hAnsiTheme="minorHAnsi" w:cs="Arial"/>
          <w:lang w:val="fr-FR"/>
        </w:rPr>
        <w:t xml:space="preserve">Le diagramme </w:t>
      </w:r>
      <w:r w:rsidRPr="004E3175">
        <w:rPr>
          <w:rFonts w:asciiTheme="minorHAnsi" w:hAnsiTheme="minorHAnsi" w:cs="Arial"/>
          <w:lang w:val="fr-FR"/>
        </w:rPr>
        <w:t xml:space="preserve">ci-après </w:t>
      </w:r>
      <w:r w:rsidRPr="004E3175">
        <w:rPr>
          <w:rFonts w:asciiTheme="minorHAnsi" w:hAnsiTheme="minorHAnsi" w:cs="Arial"/>
          <w:lang w:val="fr-FR"/>
        </w:rPr>
        <w:t xml:space="preserve">indique les différentes étapes et comprend de brèves </w:t>
      </w:r>
      <w:proofErr w:type="gramStart"/>
      <w:r w:rsidRPr="004E3175">
        <w:rPr>
          <w:rFonts w:asciiTheme="minorHAnsi" w:hAnsiTheme="minorHAnsi" w:cs="Arial"/>
          <w:lang w:val="fr-FR"/>
        </w:rPr>
        <w:t>vidéos</w:t>
      </w:r>
      <w:proofErr w:type="gramEnd"/>
      <w:r>
        <w:rPr>
          <w:rStyle w:val="Appelnotedebasdep"/>
          <w:rFonts w:asciiTheme="minorHAnsi" w:hAnsiTheme="minorHAnsi" w:cs="Arial"/>
          <w:lang w:val="en-GB"/>
        </w:rPr>
        <w:footnoteReference w:id="2"/>
      </w:r>
      <w:r w:rsidR="00674424">
        <w:rPr>
          <w:rFonts w:asciiTheme="minorHAnsi" w:hAnsiTheme="minorHAnsi" w:cs="Arial"/>
          <w:lang w:val="fr-FR"/>
        </w:rPr>
        <w:t xml:space="preserve"> </w:t>
      </w:r>
      <w:r w:rsidRPr="004E3175">
        <w:rPr>
          <w:rFonts w:asciiTheme="minorHAnsi" w:hAnsiTheme="minorHAnsi" w:cs="Arial"/>
          <w:lang w:val="fr-FR"/>
        </w:rPr>
        <w:t>prép</w:t>
      </w:r>
      <w:r w:rsidRPr="004E3175">
        <w:rPr>
          <w:rFonts w:asciiTheme="minorHAnsi" w:hAnsiTheme="minorHAnsi" w:cs="Arial"/>
          <w:lang w:val="fr-FR"/>
        </w:rPr>
        <w:t>arées par les responsables de l</w:t>
      </w:r>
      <w:r w:rsidR="00674424">
        <w:rPr>
          <w:rFonts w:asciiTheme="minorHAnsi" w:hAnsiTheme="minorHAnsi" w:cs="Arial"/>
          <w:lang w:val="fr-FR"/>
        </w:rPr>
        <w:t>’</w:t>
      </w:r>
      <w:r w:rsidRPr="004E3175">
        <w:rPr>
          <w:rFonts w:asciiTheme="minorHAnsi" w:hAnsiTheme="minorHAnsi" w:cs="Arial"/>
          <w:lang w:val="fr-FR"/>
        </w:rPr>
        <w:t>assistance pour aider les organisateurs de webinaires à penser aux activités qu</w:t>
      </w:r>
      <w:r w:rsidR="00674424">
        <w:rPr>
          <w:rFonts w:asciiTheme="minorHAnsi" w:hAnsiTheme="minorHAnsi" w:cs="Arial"/>
          <w:lang w:val="fr-FR"/>
        </w:rPr>
        <w:t>’</w:t>
      </w:r>
      <w:r w:rsidRPr="004E3175">
        <w:rPr>
          <w:rFonts w:asciiTheme="minorHAnsi" w:hAnsiTheme="minorHAnsi" w:cs="Arial"/>
          <w:lang w:val="fr-FR"/>
        </w:rPr>
        <w:t>ils doivent envisager pour chaque étape spécifique. Ces vidéos ont été utilisées lors d</w:t>
      </w:r>
      <w:r w:rsidR="00674424">
        <w:rPr>
          <w:rFonts w:asciiTheme="minorHAnsi" w:hAnsiTheme="minorHAnsi" w:cs="Arial"/>
          <w:lang w:val="fr-FR"/>
        </w:rPr>
        <w:t>’</w:t>
      </w:r>
      <w:r w:rsidRPr="004E3175">
        <w:rPr>
          <w:rFonts w:asciiTheme="minorHAnsi" w:hAnsiTheme="minorHAnsi" w:cs="Arial"/>
          <w:lang w:val="fr-FR"/>
        </w:rPr>
        <w:t xml:space="preserve">une session de formation en 2014, qui a débouché sur la </w:t>
      </w:r>
      <w:r w:rsidRPr="004E3175">
        <w:rPr>
          <w:rFonts w:asciiTheme="minorHAnsi" w:hAnsiTheme="minorHAnsi" w:cs="Arial"/>
          <w:lang w:val="fr-FR"/>
        </w:rPr>
        <w:t xml:space="preserve">rédaction collaborative des listes de vérification présentées dans les pages suivantes. </w:t>
      </w:r>
    </w:p>
    <w:p w:rsidR="000361B2" w:rsidRPr="00DB6EBB" w:rsidRDefault="00D27C86" w:rsidP="00594F33">
      <w:pPr>
        <w:spacing w:after="120" w:line="200" w:lineRule="atLeast"/>
        <w:jc w:val="center"/>
        <w:rPr>
          <w:rFonts w:cs="Arial"/>
          <w:lang w:val="en-GB"/>
        </w:rPr>
      </w:pPr>
      <w:r w:rsidRPr="00DB6EBB">
        <w:rPr>
          <w:rFonts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643095</wp:posOffset>
                </wp:positionH>
                <wp:positionV relativeFrom="paragraph">
                  <wp:posOffset>45748</wp:posOffset>
                </wp:positionV>
                <wp:extent cx="4387850" cy="5399405"/>
                <wp:effectExtent l="0" t="0" r="6350" b="1079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7850" cy="5399405"/>
                          <a:chOff x="0" y="0"/>
                          <a:chExt cx="4387850" cy="5399405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0" cy="539940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2" name="Group 32"/>
                        <wpg:cNvGrpSpPr/>
                        <wpg:grpSpPr>
                          <a:xfrm>
                            <a:off x="152400" y="457200"/>
                            <a:ext cx="4191000" cy="3873500"/>
                            <a:chOff x="0" y="0"/>
                            <a:chExt cx="4191230" cy="3873932"/>
                          </a:xfrm>
                        </wpg:grpSpPr>
                        <wps:wsp>
                          <wps:cNvPr id="3" name="Text Box 3"/>
                          <wps:cNvSpPr txBox="1"/>
                          <wps:spPr>
                            <a:xfrm>
                              <a:off x="1536970" y="3190672"/>
                              <a:ext cx="1047129" cy="569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1534" w:rsidRPr="004E3175" w:rsidRDefault="00D27C86" w:rsidP="007B1251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4E3175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fr-FR"/>
                                  </w:rPr>
                                  <w:t>1</w:t>
                                </w:r>
                              </w:p>
                              <w:p w:rsidR="006A1534" w:rsidRPr="004E3175" w:rsidRDefault="00D27C86" w:rsidP="007B1251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4E3175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fr-FR"/>
                                  </w:rPr>
                                  <w:t>Planifier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2723745" y="3190672"/>
                              <a:ext cx="1467485" cy="683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1534" w:rsidRPr="00674424" w:rsidRDefault="00D27C86" w:rsidP="009451E0">
                                <w:pPr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22"/>
                                  </w:rPr>
                                </w:pPr>
                                <w:r w:rsidRPr="00674424"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22"/>
                                    <w:lang w:val="fr-FR"/>
                                  </w:rPr>
                                  <w:t>Définir les objectifs, les résultats et l</w:t>
                                </w:r>
                                <w:r w:rsidR="00674424" w:rsidRPr="00674424"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22"/>
                                    <w:lang w:val="fr-FR"/>
                                  </w:rPr>
                                  <w:t>’</w:t>
                                </w:r>
                                <w:r w:rsidRPr="00674424"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22"/>
                                    <w:lang w:val="fr-FR"/>
                                  </w:rPr>
                                  <w:t>audience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1459149" y="2393004"/>
                              <a:ext cx="1117600" cy="593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1534" w:rsidRPr="004E3175" w:rsidRDefault="00D27C86" w:rsidP="00205B87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4E3175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fr-FR"/>
                                  </w:rPr>
                                  <w:t>2</w:t>
                                </w:r>
                              </w:p>
                              <w:p w:rsidR="006A1534" w:rsidRPr="004E3175" w:rsidRDefault="00D27C86" w:rsidP="00205B87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4E3175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fr-FR"/>
                                  </w:rPr>
                                  <w:t>Organiser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1536970" y="1595336"/>
                              <a:ext cx="1045210" cy="583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1534" w:rsidRPr="004E3175" w:rsidRDefault="00D27C86" w:rsidP="00205B87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4E3175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fr-FR"/>
                                  </w:rPr>
                                  <w:t>3</w:t>
                                </w:r>
                              </w:p>
                              <w:p w:rsidR="006A1534" w:rsidRPr="004E3175" w:rsidRDefault="00D27C86" w:rsidP="00205B87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4E3175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fr-FR"/>
                                  </w:rPr>
                                  <w:t>Concevoir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1536970" y="797668"/>
                              <a:ext cx="1047750" cy="583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1534" w:rsidRPr="004E3175" w:rsidRDefault="00D27C86" w:rsidP="00205B87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4E3175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fr-FR"/>
                                  </w:rPr>
                                  <w:t>4</w:t>
                                </w:r>
                              </w:p>
                              <w:p w:rsidR="006A1534" w:rsidRPr="004E3175" w:rsidRDefault="00D27C86" w:rsidP="00205B87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4E3175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fr-FR"/>
                                  </w:rPr>
                                  <w:t>Mettre à disposition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1536970" y="0"/>
                              <a:ext cx="1045210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1534" w:rsidRPr="004E3175" w:rsidRDefault="00D27C86" w:rsidP="00205B87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4E3175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fr-FR"/>
                                  </w:rPr>
                                  <w:t>5</w:t>
                                </w:r>
                              </w:p>
                              <w:p w:rsidR="006A1534" w:rsidRPr="004E3175" w:rsidRDefault="00D27C86" w:rsidP="00205B87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4E3175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fr-FR"/>
                                  </w:rPr>
                                  <w:t>Conclure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2583482" y="1595336"/>
                              <a:ext cx="1528195" cy="683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1534" w:rsidRPr="00674424" w:rsidRDefault="00D27C86" w:rsidP="00FD365E">
                                <w:pPr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20"/>
                                  </w:rPr>
                                </w:pPr>
                                <w:r w:rsidRPr="00674424"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20"/>
                                    <w:lang w:val="fr-FR"/>
                                  </w:rPr>
                                  <w:t xml:space="preserve">Assister les présentateurs à </w:t>
                                </w:r>
                                <w:r w:rsidRPr="00674424"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20"/>
                                    <w:lang w:val="fr-FR"/>
                                  </w:rPr>
                                  <w:t>préparer et tester une session stimulante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2645923" y="0"/>
                              <a:ext cx="1467485" cy="683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1534" w:rsidRPr="00674424" w:rsidRDefault="00D27C86" w:rsidP="00B37B1D">
                                <w:pPr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18"/>
                                  </w:rPr>
                                </w:pPr>
                                <w:r w:rsidRPr="00674424"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18"/>
                                    <w:lang w:val="fr-FR"/>
                                  </w:rPr>
                                  <w:t>Collecter les retours, partager l'enregistrement, préparer les rapports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Text Box 26"/>
                          <wps:cNvSpPr txBox="1"/>
                          <wps:spPr>
                            <a:xfrm>
                              <a:off x="0" y="797668"/>
                              <a:ext cx="1467485" cy="683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1534" w:rsidRPr="00674424" w:rsidRDefault="00D27C86" w:rsidP="007C5B79">
                                <w:pPr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18"/>
                                  </w:rPr>
                                </w:pPr>
                                <w:r w:rsidRPr="00674424"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18"/>
                                    <w:lang w:val="fr-FR"/>
                                  </w:rPr>
                                  <w:t>Vérifier le système, assister les présentateurs et les participants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Text Box 27"/>
                          <wps:cNvSpPr txBox="1"/>
                          <wps:spPr>
                            <a:xfrm>
                              <a:off x="68744" y="2393004"/>
                              <a:ext cx="1398741" cy="683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1534" w:rsidRPr="00674424" w:rsidRDefault="00D27C86" w:rsidP="00FC637C">
                                <w:pPr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16"/>
                                  </w:rPr>
                                </w:pPr>
                                <w:r w:rsidRPr="00674424"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16"/>
                                    <w:lang w:val="fr-FR"/>
                                  </w:rPr>
                                  <w:t>Contacter les présentateurs, faire la communication de la session, o</w:t>
                                </w:r>
                                <w:r w:rsidRPr="00674424"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16"/>
                                    <w:lang w:val="fr-FR"/>
                                  </w:rPr>
                                  <w:t>uvrir les inscriptions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3" o:spid="_x0000_s1026" style="position:absolute;left:0;text-align:left;margin-left:50.65pt;margin-top:3.6pt;width:345.5pt;height:425.15pt;z-index:251658240" coordsize="43878,53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width:43878;height:53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crI3AAAAA2wAAAA8AAABkcnMvZG93bnJldi54bWxET01rAjEQvRf8D2GE3mpWi6WuRhGhVHpz&#10;bel1SMbN6mayJOm6/feNIPQ2j/c5q83gWtFTiI1nBdNJAYJYe9NwreDz+Pb0CiImZIOtZ1LwSxE2&#10;69HDCkvjr3ygvkq1yCEcS1RgU+pKKaO25DBOfEecuZMPDlOGoZYm4DWHu1bOiuJFOmw4N1jsaGdJ&#10;X6ofpyBUX3q/O79/hDlV56nun6ON30o9joftEkSiIf2L7+69yfMXcPslHyD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dysjcAAAADbAAAADwAAAAAAAAAAAAAAAACfAgAA&#10;ZHJzL2Rvd25yZXYueG1sUEsFBgAAAAAEAAQA9wAAAIwDAAAAAA==&#10;">
                  <v:imagedata r:id="rId9" o:title=""/>
                  <v:path arrowok="t"/>
                </v:shape>
                <v:group id="Group 32" o:spid="_x0000_s1028" style="position:absolute;left:1524;top:4572;width:41910;height:38735" coordsize="41912,38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15369;top:31906;width:10471;height:5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<v:textbox>
                      <w:txbxContent>
                        <w:p w:rsidR="006A1534" w:rsidRPr="004E3175" w:rsidRDefault="00D27C86" w:rsidP="007B1251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4E3175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fr-FR"/>
                            </w:rPr>
                            <w:t>1</w:t>
                          </w:r>
                        </w:p>
                        <w:p w:rsidR="006A1534" w:rsidRPr="004E3175" w:rsidRDefault="00D27C86" w:rsidP="007B1251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4E3175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fr-FR"/>
                            </w:rPr>
                            <w:t>Planifier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27237;top:31906;width:14675;height:6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<v:textbox>
                      <w:txbxContent>
                        <w:p w:rsidR="006A1534" w:rsidRPr="00674424" w:rsidRDefault="00D27C86" w:rsidP="009451E0">
                          <w:pPr>
                            <w:rPr>
                              <w:rFonts w:asciiTheme="minorHAnsi" w:hAnsiTheme="minorHAnsi"/>
                              <w:color w:val="FFFFFF" w:themeColor="background1"/>
                              <w:sz w:val="22"/>
                            </w:rPr>
                          </w:pPr>
                          <w:r w:rsidRPr="00674424">
                            <w:rPr>
                              <w:rFonts w:asciiTheme="minorHAnsi" w:hAnsiTheme="minorHAnsi"/>
                              <w:color w:val="FFFFFF" w:themeColor="background1"/>
                              <w:sz w:val="22"/>
                              <w:lang w:val="fr-FR"/>
                            </w:rPr>
                            <w:t>Définir les objectifs, les résultats et l</w:t>
                          </w:r>
                          <w:r w:rsidR="00674424" w:rsidRPr="00674424">
                            <w:rPr>
                              <w:rFonts w:asciiTheme="minorHAnsi" w:hAnsiTheme="minorHAnsi"/>
                              <w:color w:val="FFFFFF" w:themeColor="background1"/>
                              <w:sz w:val="22"/>
                              <w:lang w:val="fr-FR"/>
                            </w:rPr>
                            <w:t>’</w:t>
                          </w:r>
                          <w:r w:rsidRPr="00674424">
                            <w:rPr>
                              <w:rFonts w:asciiTheme="minorHAnsi" w:hAnsiTheme="minorHAnsi"/>
                              <w:color w:val="FFFFFF" w:themeColor="background1"/>
                              <w:sz w:val="22"/>
                              <w:lang w:val="fr-FR"/>
                            </w:rPr>
                            <w:t>audience</w:t>
                          </w:r>
                        </w:p>
                      </w:txbxContent>
                    </v:textbox>
                  </v:shape>
                  <v:shape id="Text Box 5" o:spid="_x0000_s1031" type="#_x0000_t202" style="position:absolute;left:14591;top:23930;width:11176;height:5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:rsidR="006A1534" w:rsidRPr="004E3175" w:rsidRDefault="00D27C86" w:rsidP="00205B8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4E3175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fr-FR"/>
                            </w:rPr>
                            <w:t>2</w:t>
                          </w:r>
                        </w:p>
                        <w:p w:rsidR="006A1534" w:rsidRPr="004E3175" w:rsidRDefault="00D27C86" w:rsidP="00205B8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4E3175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fr-FR"/>
                            </w:rPr>
                            <w:t>Organiser</w:t>
                          </w:r>
                        </w:p>
                      </w:txbxContent>
                    </v:textbox>
                  </v:shape>
                  <v:shape id="Text Box 6" o:spid="_x0000_s1032" type="#_x0000_t202" style="position:absolute;left:15369;top:15953;width:10452;height:5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6A1534" w:rsidRPr="004E3175" w:rsidRDefault="00D27C86" w:rsidP="00205B8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4E3175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fr-FR"/>
                            </w:rPr>
                            <w:t>3</w:t>
                          </w:r>
                        </w:p>
                        <w:p w:rsidR="006A1534" w:rsidRPr="004E3175" w:rsidRDefault="00D27C86" w:rsidP="00205B8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4E3175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fr-FR"/>
                            </w:rPr>
                            <w:t>Concevoir</w:t>
                          </w:r>
                        </w:p>
                      </w:txbxContent>
                    </v:textbox>
                  </v:shape>
                  <v:shape id="Text Box 7" o:spid="_x0000_s1033" type="#_x0000_t202" style="position:absolute;left:15369;top:7976;width:10478;height:5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6A1534" w:rsidRPr="004E3175" w:rsidRDefault="00D27C86" w:rsidP="00205B8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4E3175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fr-FR"/>
                            </w:rPr>
                            <w:t>4</w:t>
                          </w:r>
                        </w:p>
                        <w:p w:rsidR="006A1534" w:rsidRPr="004E3175" w:rsidRDefault="00D27C86" w:rsidP="00205B8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4E3175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fr-FR"/>
                            </w:rPr>
                            <w:t>Mettre à disposition</w:t>
                          </w:r>
                        </w:p>
                      </w:txbxContent>
                    </v:textbox>
                  </v:shape>
                  <v:shape id="Text Box 8" o:spid="_x0000_s1034" type="#_x0000_t202" style="position:absolute;left:15369;width:10452;height:6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6A1534" w:rsidRPr="004E3175" w:rsidRDefault="00D27C86" w:rsidP="00205B8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4E3175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fr-FR"/>
                            </w:rPr>
                            <w:t>5</w:t>
                          </w:r>
                        </w:p>
                        <w:p w:rsidR="006A1534" w:rsidRPr="004E3175" w:rsidRDefault="00D27C86" w:rsidP="00205B8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4E3175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fr-FR"/>
                            </w:rPr>
                            <w:t>Conclure</w:t>
                          </w:r>
                        </w:p>
                      </w:txbxContent>
                    </v:textbox>
                  </v:shape>
                  <v:shape id="Text Box 24" o:spid="_x0000_s1035" type="#_x0000_t202" style="position:absolute;left:25834;top:15953;width:15282;height:6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<v:textbox>
                      <w:txbxContent>
                        <w:p w:rsidR="006A1534" w:rsidRPr="00674424" w:rsidRDefault="00D27C86" w:rsidP="00FD365E">
                          <w:pPr>
                            <w:rPr>
                              <w:rFonts w:asciiTheme="minorHAnsi" w:hAnsiTheme="minorHAnsi"/>
                              <w:color w:val="FFFFFF" w:themeColor="background1"/>
                              <w:sz w:val="20"/>
                            </w:rPr>
                          </w:pPr>
                          <w:r w:rsidRPr="00674424">
                            <w:rPr>
                              <w:rFonts w:asciiTheme="minorHAnsi" w:hAnsiTheme="minorHAnsi"/>
                              <w:color w:val="FFFFFF" w:themeColor="background1"/>
                              <w:sz w:val="20"/>
                              <w:lang w:val="fr-FR"/>
                            </w:rPr>
                            <w:t xml:space="preserve">Assister les présentateurs à </w:t>
                          </w:r>
                          <w:r w:rsidRPr="00674424">
                            <w:rPr>
                              <w:rFonts w:asciiTheme="minorHAnsi" w:hAnsiTheme="minorHAnsi"/>
                              <w:color w:val="FFFFFF" w:themeColor="background1"/>
                              <w:sz w:val="20"/>
                              <w:lang w:val="fr-FR"/>
                            </w:rPr>
                            <w:t>préparer et tester une session stimulante</w:t>
                          </w:r>
                        </w:p>
                      </w:txbxContent>
                    </v:textbox>
                  </v:shape>
                  <v:shape id="Text Box 25" o:spid="_x0000_s1036" type="#_x0000_t202" style="position:absolute;left:26459;width:14675;height:6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6A1534" w:rsidRPr="00674424" w:rsidRDefault="00D27C86" w:rsidP="00B37B1D">
                          <w:pPr>
                            <w:rPr>
                              <w:rFonts w:asciiTheme="minorHAnsi" w:hAnsiTheme="minorHAnsi"/>
                              <w:color w:val="FFFFFF" w:themeColor="background1"/>
                              <w:sz w:val="18"/>
                            </w:rPr>
                          </w:pPr>
                          <w:r w:rsidRPr="00674424">
                            <w:rPr>
                              <w:rFonts w:asciiTheme="minorHAnsi" w:hAnsiTheme="minorHAnsi"/>
                              <w:color w:val="FFFFFF" w:themeColor="background1"/>
                              <w:sz w:val="18"/>
                              <w:lang w:val="fr-FR"/>
                            </w:rPr>
                            <w:t>Collecter les retours, partager l'enregistrement, préparer les rapports</w:t>
                          </w:r>
                        </w:p>
                      </w:txbxContent>
                    </v:textbox>
                  </v:shape>
                  <v:shape id="Text Box 26" o:spid="_x0000_s1037" type="#_x0000_t202" style="position:absolute;top:7976;width:14674;height:6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6A1534" w:rsidRPr="00674424" w:rsidRDefault="00D27C86" w:rsidP="007C5B79">
                          <w:pPr>
                            <w:rPr>
                              <w:rFonts w:asciiTheme="minorHAnsi" w:hAnsiTheme="minorHAnsi"/>
                              <w:color w:val="FFFFFF" w:themeColor="background1"/>
                              <w:sz w:val="18"/>
                            </w:rPr>
                          </w:pPr>
                          <w:r w:rsidRPr="00674424">
                            <w:rPr>
                              <w:rFonts w:asciiTheme="minorHAnsi" w:hAnsiTheme="minorHAnsi"/>
                              <w:color w:val="FFFFFF" w:themeColor="background1"/>
                              <w:sz w:val="18"/>
                              <w:lang w:val="fr-FR"/>
                            </w:rPr>
                            <w:t>Vérifier le système, assister les présentateurs et les participants</w:t>
                          </w:r>
                        </w:p>
                      </w:txbxContent>
                    </v:textbox>
                  </v:shape>
                  <v:shape id="Text Box 27" o:spid="_x0000_s1038" type="#_x0000_t202" style="position:absolute;left:687;top:23930;width:13987;height:6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:rsidR="006A1534" w:rsidRPr="00674424" w:rsidRDefault="00D27C86" w:rsidP="00FC637C">
                          <w:pPr>
                            <w:rPr>
                              <w:rFonts w:asciiTheme="minorHAnsi" w:hAnsiTheme="minorHAnsi"/>
                              <w:color w:val="FFFFFF" w:themeColor="background1"/>
                              <w:sz w:val="16"/>
                            </w:rPr>
                          </w:pPr>
                          <w:r w:rsidRPr="00674424">
                            <w:rPr>
                              <w:rFonts w:asciiTheme="minorHAnsi" w:hAnsiTheme="minorHAnsi"/>
                              <w:color w:val="FFFFFF" w:themeColor="background1"/>
                              <w:sz w:val="16"/>
                              <w:lang w:val="fr-FR"/>
                            </w:rPr>
                            <w:t>Contacter les présentateurs, faire la communication de la session, o</w:t>
                          </w:r>
                          <w:r w:rsidRPr="00674424">
                            <w:rPr>
                              <w:rFonts w:asciiTheme="minorHAnsi" w:hAnsiTheme="minorHAnsi"/>
                              <w:color w:val="FFFFFF" w:themeColor="background1"/>
                              <w:sz w:val="16"/>
                              <w:lang w:val="fr-FR"/>
                            </w:rPr>
                            <w:t>uvrir les inscriptions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C336D7" w:rsidRPr="00DB6EBB" w:rsidRDefault="00D27C86" w:rsidP="008F3F90">
      <w:pPr>
        <w:rPr>
          <w:rFonts w:cs="Arial"/>
          <w:lang w:val="en-GB"/>
        </w:rPr>
      </w:pPr>
      <w:r w:rsidRPr="00DB6EBB">
        <w:rPr>
          <w:rFonts w:cs="Arial"/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1732915</wp:posOffset>
            </wp:positionV>
            <wp:extent cx="1141095" cy="935990"/>
            <wp:effectExtent l="0" t="0" r="1905" b="3810"/>
            <wp:wrapNone/>
            <wp:docPr id="29" name="Picture 2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tep_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6EBB">
        <w:rPr>
          <w:rFonts w:cs="Arial"/>
          <w:noProof/>
          <w:lang w:val="fr-FR"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-326390</wp:posOffset>
            </wp:positionH>
            <wp:positionV relativeFrom="paragraph">
              <wp:posOffset>2426970</wp:posOffset>
            </wp:positionV>
            <wp:extent cx="1173480" cy="957580"/>
            <wp:effectExtent l="0" t="0" r="0" b="7620"/>
            <wp:wrapNone/>
            <wp:docPr id="23" name="Picture 2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creen Shot 2017-08-24 at 08.07.1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6EBB">
        <w:rPr>
          <w:rFonts w:cs="Arial"/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-326390</wp:posOffset>
            </wp:positionH>
            <wp:positionV relativeFrom="paragraph">
              <wp:posOffset>932815</wp:posOffset>
            </wp:positionV>
            <wp:extent cx="1144270" cy="935990"/>
            <wp:effectExtent l="0" t="0" r="0" b="3810"/>
            <wp:wrapNone/>
            <wp:docPr id="30" name="Picture 3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tep_4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6EBB">
        <w:rPr>
          <w:rFonts w:cs="Arial"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4835525</wp:posOffset>
            </wp:positionH>
            <wp:positionV relativeFrom="paragraph">
              <wp:posOffset>135890</wp:posOffset>
            </wp:positionV>
            <wp:extent cx="1151890" cy="935990"/>
            <wp:effectExtent l="0" t="0" r="0" b="3810"/>
            <wp:wrapNone/>
            <wp:docPr id="31" name="Picture 3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tep_5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6EBB">
        <w:rPr>
          <w:rFonts w:cs="Arial"/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4836795</wp:posOffset>
            </wp:positionH>
            <wp:positionV relativeFrom="paragraph">
              <wp:posOffset>3223260</wp:posOffset>
            </wp:positionV>
            <wp:extent cx="1144800" cy="936000"/>
            <wp:effectExtent l="0" t="0" r="0" b="3810"/>
            <wp:wrapNone/>
            <wp:docPr id="28" name="Picture 2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tep_1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6EBB">
        <w:rPr>
          <w:rFonts w:cs="Arial"/>
          <w:lang w:val="fr-FR"/>
        </w:rPr>
        <w:br w:type="page"/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618"/>
        <w:gridCol w:w="564"/>
        <w:gridCol w:w="7885"/>
      </w:tblGrid>
      <w:tr w:rsidR="00833B6B" w:rsidTr="00F23D64">
        <w:trPr>
          <w:cantSplit/>
          <w:trHeight w:val="567"/>
        </w:trPr>
        <w:tc>
          <w:tcPr>
            <w:tcW w:w="9067" w:type="dxa"/>
            <w:gridSpan w:val="3"/>
            <w:shd w:val="clear" w:color="auto" w:fill="2752B0"/>
            <w:tcMar>
              <w:top w:w="113" w:type="dxa"/>
            </w:tcMar>
            <w:vAlign w:val="center"/>
          </w:tcPr>
          <w:p w:rsidR="00A8056D" w:rsidRPr="00DB6EBB" w:rsidRDefault="00D27C86" w:rsidP="00A8056D">
            <w:pPr>
              <w:spacing w:after="120" w:line="200" w:lineRule="atLeast"/>
              <w:ind w:left="360"/>
              <w:jc w:val="center"/>
              <w:rPr>
                <w:rFonts w:cs="Arial"/>
                <w:b/>
                <w:sz w:val="32"/>
                <w:szCs w:val="32"/>
                <w:lang w:val="en-GB"/>
              </w:rPr>
            </w:pPr>
            <w:r w:rsidRPr="00DB6EBB">
              <w:rPr>
                <w:rFonts w:cs="Arial"/>
                <w:b/>
                <w:bCs/>
                <w:color w:val="FFFFFF" w:themeColor="background1"/>
                <w:sz w:val="32"/>
                <w:szCs w:val="32"/>
                <w:lang w:val="fr-FR"/>
              </w:rPr>
              <w:lastRenderedPageBreak/>
              <w:t>1. Plan</w:t>
            </w:r>
          </w:p>
        </w:tc>
      </w:tr>
      <w:tr w:rsidR="00833B6B" w:rsidTr="005D1F74">
        <w:trPr>
          <w:cantSplit/>
          <w:trHeight w:val="20"/>
        </w:trPr>
        <w:tc>
          <w:tcPr>
            <w:tcW w:w="618" w:type="dxa"/>
            <w:vMerge w:val="restart"/>
            <w:textDirection w:val="btLr"/>
            <w:vAlign w:val="center"/>
          </w:tcPr>
          <w:p w:rsidR="00770103" w:rsidRPr="00DB6EBB" w:rsidRDefault="00D27C86" w:rsidP="00DA51C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Sujet</w:t>
            </w:r>
          </w:p>
        </w:tc>
        <w:tc>
          <w:tcPr>
            <w:tcW w:w="564" w:type="dxa"/>
            <w:vAlign w:val="center"/>
          </w:tcPr>
          <w:p w:rsidR="00770103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770103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Définir la liste des sujets</w:t>
            </w:r>
          </w:p>
        </w:tc>
      </w:tr>
      <w:tr w:rsidR="00833B6B" w:rsidTr="005D1F74">
        <w:trPr>
          <w:cantSplit/>
          <w:trHeight w:val="20"/>
        </w:trPr>
        <w:tc>
          <w:tcPr>
            <w:tcW w:w="618" w:type="dxa"/>
            <w:vMerge/>
            <w:textDirection w:val="btLr"/>
            <w:vAlign w:val="center"/>
          </w:tcPr>
          <w:p w:rsidR="00770103" w:rsidRPr="00DB6EBB" w:rsidRDefault="00D27C86" w:rsidP="005D1F7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4" w:type="dxa"/>
            <w:vAlign w:val="center"/>
          </w:tcPr>
          <w:p w:rsidR="00770103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770103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Définir comment intégrer le webinaire dans un programme de formation plus large (le cas échéant)</w:t>
            </w:r>
          </w:p>
        </w:tc>
      </w:tr>
      <w:tr w:rsidR="00833B6B" w:rsidTr="003A4CF8">
        <w:trPr>
          <w:cantSplit/>
          <w:trHeight w:val="113"/>
        </w:trPr>
        <w:tc>
          <w:tcPr>
            <w:tcW w:w="618" w:type="dxa"/>
            <w:vMerge w:val="restart"/>
            <w:textDirection w:val="btLr"/>
            <w:vAlign w:val="center"/>
          </w:tcPr>
          <w:p w:rsidR="00C13347" w:rsidRPr="00DB6EBB" w:rsidRDefault="00D27C86" w:rsidP="00DA51C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proofErr w:type="spellStart"/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Objec</w:t>
            </w:r>
            <w:r w:rsidR="00674424">
              <w:rPr>
                <w:rFonts w:cs="Arial"/>
                <w:b/>
                <w:bCs/>
                <w:sz w:val="20"/>
                <w:szCs w:val="20"/>
                <w:lang w:val="fr-FR"/>
              </w:rPr>
              <w:t>-</w:t>
            </w: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tifs</w:t>
            </w:r>
            <w:proofErr w:type="spellEnd"/>
          </w:p>
        </w:tc>
        <w:tc>
          <w:tcPr>
            <w:tcW w:w="564" w:type="dxa"/>
            <w:vAlign w:val="center"/>
          </w:tcPr>
          <w:p w:rsidR="00C13347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C13347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Lister les objectifs</w:t>
            </w:r>
          </w:p>
        </w:tc>
      </w:tr>
      <w:tr w:rsidR="00833B6B" w:rsidTr="003A4CF8">
        <w:trPr>
          <w:cantSplit/>
          <w:trHeight w:val="113"/>
        </w:trPr>
        <w:tc>
          <w:tcPr>
            <w:tcW w:w="618" w:type="dxa"/>
            <w:vMerge/>
            <w:textDirection w:val="btLr"/>
            <w:vAlign w:val="center"/>
          </w:tcPr>
          <w:p w:rsidR="00C13347" w:rsidRPr="00DB6EBB" w:rsidRDefault="00D27C86" w:rsidP="005D1F7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4" w:type="dxa"/>
            <w:vAlign w:val="center"/>
          </w:tcPr>
          <w:p w:rsidR="00C13347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C13347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Lister les résultats attendus</w:t>
            </w:r>
          </w:p>
        </w:tc>
      </w:tr>
      <w:tr w:rsidR="00833B6B" w:rsidTr="003A4CF8">
        <w:trPr>
          <w:cantSplit/>
          <w:trHeight w:val="1077"/>
        </w:trPr>
        <w:tc>
          <w:tcPr>
            <w:tcW w:w="618" w:type="dxa"/>
            <w:tcMar>
              <w:top w:w="0" w:type="dxa"/>
            </w:tcMar>
            <w:textDirection w:val="btLr"/>
            <w:vAlign w:val="center"/>
          </w:tcPr>
          <w:p w:rsidR="006171C1" w:rsidRPr="00DB6EBB" w:rsidRDefault="00D27C86" w:rsidP="00DA51C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proofErr w:type="spellStart"/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Partenai</w:t>
            </w:r>
            <w:r w:rsidR="00674424">
              <w:rPr>
                <w:rFonts w:cs="Arial"/>
                <w:b/>
                <w:bCs/>
                <w:sz w:val="20"/>
                <w:szCs w:val="20"/>
                <w:lang w:val="fr-FR"/>
              </w:rPr>
              <w:t>-</w:t>
            </w: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res</w:t>
            </w:r>
            <w:proofErr w:type="spellEnd"/>
          </w:p>
        </w:tc>
        <w:tc>
          <w:tcPr>
            <w:tcW w:w="564" w:type="dxa"/>
            <w:vAlign w:val="center"/>
          </w:tcPr>
          <w:p w:rsidR="006171C1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6171C1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Lister les fournisseurs potentiels de formation qui pourraient apporter leur aide ou être intéressés par une collaboration</w:t>
            </w:r>
          </w:p>
        </w:tc>
      </w:tr>
      <w:tr w:rsidR="00833B6B" w:rsidTr="003A4CF8">
        <w:trPr>
          <w:cantSplit/>
          <w:trHeight w:val="20"/>
        </w:trPr>
        <w:tc>
          <w:tcPr>
            <w:tcW w:w="618" w:type="dxa"/>
            <w:vMerge w:val="restart"/>
            <w:textDirection w:val="btLr"/>
            <w:vAlign w:val="center"/>
          </w:tcPr>
          <w:p w:rsidR="00391302" w:rsidRPr="00DB6EBB" w:rsidRDefault="00D27C86" w:rsidP="00DA51C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Audience</w:t>
            </w:r>
          </w:p>
        </w:tc>
        <w:tc>
          <w:tcPr>
            <w:tcW w:w="564" w:type="dxa"/>
            <w:vAlign w:val="center"/>
          </w:tcPr>
          <w:p w:rsidR="00391302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391302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Définir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audience (adultes/enfants/gestionnaires/techniciens/niveau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expertise dans le domaine/etc.)</w:t>
            </w:r>
          </w:p>
        </w:tc>
      </w:tr>
      <w:tr w:rsidR="00833B6B" w:rsidTr="003A4CF8">
        <w:trPr>
          <w:cantSplit/>
          <w:trHeight w:val="20"/>
        </w:trPr>
        <w:tc>
          <w:tcPr>
            <w:tcW w:w="618" w:type="dxa"/>
            <w:vMerge/>
            <w:textDirection w:val="btLr"/>
            <w:vAlign w:val="center"/>
          </w:tcPr>
          <w:p w:rsidR="00391302" w:rsidRPr="00DB6EBB" w:rsidRDefault="00D27C86" w:rsidP="005D1F7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4" w:type="dxa"/>
            <w:vAlign w:val="center"/>
          </w:tcPr>
          <w:p w:rsidR="00391302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391302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 xml:space="preserve">Langue </w:t>
            </w:r>
            <w:r w:rsidRPr="00DB6EBB">
              <w:rPr>
                <w:rFonts w:cs="Arial"/>
                <w:lang w:val="fr-FR"/>
              </w:rPr>
              <w:t>(avez-vous besoin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interprètes</w:t>
            </w:r>
            <w:r w:rsidR="00674424">
              <w:rPr>
                <w:rFonts w:cs="Arial"/>
                <w:lang w:val="fr-FR"/>
              </w:rPr>
              <w:t> </w:t>
            </w:r>
            <w:r w:rsidRPr="00DB6EBB">
              <w:rPr>
                <w:rFonts w:cs="Arial"/>
                <w:lang w:val="fr-FR"/>
              </w:rPr>
              <w:t>?)</w:t>
            </w:r>
          </w:p>
        </w:tc>
      </w:tr>
      <w:tr w:rsidR="00833B6B" w:rsidTr="003A4CF8">
        <w:trPr>
          <w:cantSplit/>
          <w:trHeight w:val="20"/>
        </w:trPr>
        <w:tc>
          <w:tcPr>
            <w:tcW w:w="618" w:type="dxa"/>
            <w:vMerge/>
            <w:textDirection w:val="btLr"/>
            <w:vAlign w:val="center"/>
          </w:tcPr>
          <w:p w:rsidR="00391302" w:rsidRPr="00DB6EBB" w:rsidRDefault="00D27C86" w:rsidP="005D1F7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4" w:type="dxa"/>
            <w:vAlign w:val="center"/>
          </w:tcPr>
          <w:p w:rsidR="00391302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391302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Fuseaux horaires</w:t>
            </w:r>
          </w:p>
        </w:tc>
      </w:tr>
      <w:tr w:rsidR="00833B6B" w:rsidTr="003A4CF8">
        <w:trPr>
          <w:cantSplit/>
          <w:trHeight w:val="20"/>
        </w:trPr>
        <w:tc>
          <w:tcPr>
            <w:tcW w:w="618" w:type="dxa"/>
            <w:vMerge w:val="restart"/>
            <w:textDirection w:val="btLr"/>
            <w:vAlign w:val="center"/>
          </w:tcPr>
          <w:p w:rsidR="004D3551" w:rsidRPr="00DB6EBB" w:rsidRDefault="00D27C86" w:rsidP="00DA51C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Calendrier</w:t>
            </w:r>
          </w:p>
        </w:tc>
        <w:tc>
          <w:tcPr>
            <w:tcW w:w="564" w:type="dxa"/>
            <w:vAlign w:val="center"/>
          </w:tcPr>
          <w:p w:rsidR="004D3551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4D3551" w:rsidRPr="00DB6EBB" w:rsidRDefault="00674424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>
              <w:rPr>
                <w:rFonts w:cs="Arial"/>
                <w:lang w:val="fr-FR"/>
              </w:rPr>
              <w:t>É</w:t>
            </w:r>
            <w:r w:rsidR="00D27C86" w:rsidRPr="00DB6EBB">
              <w:rPr>
                <w:rFonts w:cs="Arial"/>
                <w:lang w:val="fr-FR"/>
              </w:rPr>
              <w:t>tablir le calendrier (c</w:t>
            </w:r>
            <w:r>
              <w:rPr>
                <w:rFonts w:cs="Arial"/>
                <w:lang w:val="fr-FR"/>
              </w:rPr>
              <w:t>’</w:t>
            </w:r>
            <w:r w:rsidR="00D27C86" w:rsidRPr="00DB6EBB">
              <w:rPr>
                <w:rFonts w:cs="Arial"/>
                <w:lang w:val="fr-FR"/>
              </w:rPr>
              <w:t>est-à-dire le temps que vous avez avant la date du webinaire)</w:t>
            </w:r>
          </w:p>
        </w:tc>
      </w:tr>
      <w:tr w:rsidR="00833B6B" w:rsidTr="003A4CF8">
        <w:trPr>
          <w:cantSplit/>
          <w:trHeight w:val="20"/>
        </w:trPr>
        <w:tc>
          <w:tcPr>
            <w:tcW w:w="618" w:type="dxa"/>
            <w:vMerge/>
            <w:textDirection w:val="btLr"/>
            <w:vAlign w:val="center"/>
          </w:tcPr>
          <w:p w:rsidR="004D3551" w:rsidRPr="00DB6EBB" w:rsidRDefault="00D27C86" w:rsidP="005D1F7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4" w:type="dxa"/>
            <w:vAlign w:val="center"/>
          </w:tcPr>
          <w:p w:rsidR="004D3551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4D3551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Identifier les contraintes de temps</w:t>
            </w:r>
          </w:p>
        </w:tc>
      </w:tr>
      <w:tr w:rsidR="00833B6B" w:rsidTr="003A4CF8">
        <w:trPr>
          <w:cantSplit/>
          <w:trHeight w:val="510"/>
        </w:trPr>
        <w:tc>
          <w:tcPr>
            <w:tcW w:w="618" w:type="dxa"/>
            <w:vMerge w:val="restart"/>
            <w:textDirection w:val="btLr"/>
            <w:vAlign w:val="center"/>
          </w:tcPr>
          <w:p w:rsidR="009E72F6" w:rsidRPr="00DB6EBB" w:rsidRDefault="00D27C86" w:rsidP="009E72F6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proofErr w:type="spellStart"/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Présenta</w:t>
            </w:r>
            <w:r w:rsidR="00674424">
              <w:rPr>
                <w:rFonts w:cs="Arial"/>
                <w:b/>
                <w:bCs/>
                <w:sz w:val="20"/>
                <w:szCs w:val="20"/>
                <w:lang w:val="fr-FR"/>
              </w:rPr>
              <w:t>-</w:t>
            </w: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teurs</w:t>
            </w:r>
            <w:proofErr w:type="spellEnd"/>
          </w:p>
        </w:tc>
        <w:tc>
          <w:tcPr>
            <w:tcW w:w="564" w:type="dxa"/>
            <w:vAlign w:val="center"/>
          </w:tcPr>
          <w:p w:rsidR="009E72F6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9E72F6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Faire la liste des candidats</w:t>
            </w:r>
          </w:p>
        </w:tc>
      </w:tr>
      <w:tr w:rsidR="00833B6B" w:rsidTr="003A4CF8">
        <w:trPr>
          <w:cantSplit/>
          <w:trHeight w:val="510"/>
        </w:trPr>
        <w:tc>
          <w:tcPr>
            <w:tcW w:w="618" w:type="dxa"/>
            <w:vMerge/>
            <w:textDirection w:val="btLr"/>
            <w:vAlign w:val="center"/>
          </w:tcPr>
          <w:p w:rsidR="009E72F6" w:rsidRPr="00DB6EBB" w:rsidRDefault="00D27C86" w:rsidP="005D1F7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4" w:type="dxa"/>
            <w:vAlign w:val="center"/>
          </w:tcPr>
          <w:p w:rsidR="009E72F6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9E72F6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Identifier les</w:t>
            </w:r>
            <w:r w:rsidRPr="00DB6EBB">
              <w:rPr>
                <w:rFonts w:cs="Arial"/>
                <w:lang w:val="fr-FR"/>
              </w:rPr>
              <w:t xml:space="preserve"> experts dans le domaine qui pourraient vous conseiller</w:t>
            </w:r>
          </w:p>
        </w:tc>
      </w:tr>
      <w:tr w:rsidR="00833B6B" w:rsidTr="00E64D9D">
        <w:trPr>
          <w:cantSplit/>
          <w:trHeight w:val="737"/>
        </w:trPr>
        <w:tc>
          <w:tcPr>
            <w:tcW w:w="618" w:type="dxa"/>
            <w:textDirection w:val="btLr"/>
            <w:vAlign w:val="center"/>
          </w:tcPr>
          <w:p w:rsidR="006171C1" w:rsidRPr="00DB6EBB" w:rsidRDefault="00D27C86" w:rsidP="005D1F7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proofErr w:type="spellStart"/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Tech</w:t>
            </w:r>
            <w:r w:rsidR="00674424">
              <w:rPr>
                <w:rFonts w:cs="Arial"/>
                <w:b/>
                <w:bCs/>
                <w:sz w:val="20"/>
                <w:szCs w:val="20"/>
                <w:lang w:val="fr-FR"/>
              </w:rPr>
              <w:t>-</w:t>
            </w: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nique</w:t>
            </w:r>
            <w:proofErr w:type="spellEnd"/>
          </w:p>
        </w:tc>
        <w:tc>
          <w:tcPr>
            <w:tcW w:w="564" w:type="dxa"/>
            <w:vAlign w:val="center"/>
          </w:tcPr>
          <w:p w:rsidR="006171C1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6171C1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Identifier les experts techniques pour vous conseiller sur les outils et vous fournir une assistance technique</w:t>
            </w:r>
          </w:p>
        </w:tc>
      </w:tr>
      <w:tr w:rsidR="00833B6B" w:rsidTr="00AB26D0">
        <w:trPr>
          <w:cantSplit/>
          <w:trHeight w:val="510"/>
        </w:trPr>
        <w:tc>
          <w:tcPr>
            <w:tcW w:w="618" w:type="dxa"/>
            <w:vMerge w:val="restart"/>
            <w:textDirection w:val="btLr"/>
            <w:vAlign w:val="center"/>
          </w:tcPr>
          <w:p w:rsidR="005D1F74" w:rsidRPr="00DB6EBB" w:rsidRDefault="00674424" w:rsidP="0067442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  <w:lang w:val="fr-FR"/>
              </w:rPr>
              <w:t>Communi-cation</w:t>
            </w:r>
            <w:proofErr w:type="spellEnd"/>
          </w:p>
        </w:tc>
        <w:tc>
          <w:tcPr>
            <w:tcW w:w="564" w:type="dxa"/>
            <w:vAlign w:val="center"/>
          </w:tcPr>
          <w:p w:rsidR="005D1F7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5D1F7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Identifier les canaux de communication</w:t>
            </w:r>
          </w:p>
        </w:tc>
      </w:tr>
      <w:tr w:rsidR="00833B6B" w:rsidTr="00AB26D0">
        <w:trPr>
          <w:cantSplit/>
          <w:trHeight w:val="510"/>
        </w:trPr>
        <w:tc>
          <w:tcPr>
            <w:tcW w:w="618" w:type="dxa"/>
            <w:vMerge/>
            <w:textDirection w:val="btLr"/>
            <w:vAlign w:val="center"/>
          </w:tcPr>
          <w:p w:rsidR="005D1F74" w:rsidRPr="00DB6EBB" w:rsidRDefault="00D27C86" w:rsidP="005D1F7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4" w:type="dxa"/>
            <w:vAlign w:val="center"/>
          </w:tcPr>
          <w:p w:rsidR="005D1F7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5D1F7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 xml:space="preserve">Rédiger la </w:t>
            </w:r>
            <w:r w:rsidRPr="00DB6EBB">
              <w:rPr>
                <w:rFonts w:cs="Arial"/>
                <w:lang w:val="fr-FR"/>
              </w:rPr>
              <w:t>communication (en utilisant les objectifs et résultats définis ci-dessus)</w:t>
            </w:r>
          </w:p>
        </w:tc>
      </w:tr>
      <w:tr w:rsidR="00833B6B" w:rsidTr="00AB26D0">
        <w:trPr>
          <w:cantSplit/>
          <w:trHeight w:val="794"/>
        </w:trPr>
        <w:tc>
          <w:tcPr>
            <w:tcW w:w="618" w:type="dxa"/>
            <w:textDirection w:val="btLr"/>
            <w:vAlign w:val="center"/>
          </w:tcPr>
          <w:p w:rsidR="006171C1" w:rsidRPr="00DB6EBB" w:rsidRDefault="00D27C86" w:rsidP="005D1F74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proofErr w:type="spellStart"/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Ris</w:t>
            </w:r>
            <w:r w:rsidR="00674424">
              <w:rPr>
                <w:rFonts w:cs="Arial"/>
                <w:b/>
                <w:bCs/>
                <w:sz w:val="20"/>
                <w:szCs w:val="20"/>
                <w:lang w:val="fr-FR"/>
              </w:rPr>
              <w:t>-</w:t>
            </w: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ques</w:t>
            </w:r>
            <w:proofErr w:type="spellEnd"/>
          </w:p>
        </w:tc>
        <w:tc>
          <w:tcPr>
            <w:tcW w:w="564" w:type="dxa"/>
            <w:vAlign w:val="center"/>
          </w:tcPr>
          <w:p w:rsidR="006171C1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885" w:type="dxa"/>
            <w:tcMar>
              <w:top w:w="113" w:type="dxa"/>
            </w:tcMar>
            <w:vAlign w:val="center"/>
          </w:tcPr>
          <w:p w:rsidR="006171C1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Lister les risques (ajouter le niveau de risque</w:t>
            </w:r>
            <w:r w:rsidR="00674424">
              <w:rPr>
                <w:rFonts w:cs="Arial"/>
                <w:lang w:val="fr-FR"/>
              </w:rPr>
              <w:t> </w:t>
            </w:r>
            <w:r w:rsidRPr="00DB6EBB">
              <w:rPr>
                <w:rFonts w:cs="Arial"/>
                <w:lang w:val="fr-FR"/>
              </w:rPr>
              <w:t>: élevé, moyen, bas)</w:t>
            </w:r>
          </w:p>
        </w:tc>
      </w:tr>
      <w:tr w:rsidR="00833B6B" w:rsidTr="009676FA">
        <w:trPr>
          <w:cantSplit/>
          <w:trHeight w:val="1871"/>
        </w:trPr>
        <w:tc>
          <w:tcPr>
            <w:tcW w:w="9067" w:type="dxa"/>
            <w:gridSpan w:val="3"/>
            <w:tcMar>
              <w:top w:w="113" w:type="dxa"/>
            </w:tcMar>
          </w:tcPr>
          <w:p w:rsidR="005B539D" w:rsidRPr="00DB6EBB" w:rsidRDefault="00D27C86" w:rsidP="0032047C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lastRenderedPageBreak/>
              <w:t>Notes supplémentaires</w:t>
            </w:r>
            <w:r w:rsidR="00674424">
              <w:rPr>
                <w:rFonts w:cs="Arial"/>
                <w:lang w:val="fr-FR"/>
              </w:rPr>
              <w:t> </w:t>
            </w:r>
            <w:r w:rsidRPr="00DB6EBB">
              <w:rPr>
                <w:rFonts w:cs="Arial"/>
                <w:lang w:val="fr-FR"/>
              </w:rPr>
              <w:t>:</w:t>
            </w:r>
          </w:p>
        </w:tc>
      </w:tr>
    </w:tbl>
    <w:p w:rsidR="000361B2" w:rsidRPr="00DB6EBB" w:rsidRDefault="00D27C86" w:rsidP="00323FB7">
      <w:pPr>
        <w:spacing w:after="120" w:line="200" w:lineRule="atLeast"/>
        <w:rPr>
          <w:rFonts w:cs="Arial"/>
          <w:lang w:val="en-GB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02"/>
        <w:gridCol w:w="580"/>
        <w:gridCol w:w="8054"/>
      </w:tblGrid>
      <w:tr w:rsidR="00833B6B" w:rsidTr="00514754">
        <w:trPr>
          <w:cantSplit/>
          <w:trHeight w:val="567"/>
        </w:trPr>
        <w:tc>
          <w:tcPr>
            <w:tcW w:w="5000" w:type="pct"/>
            <w:gridSpan w:val="3"/>
            <w:shd w:val="clear" w:color="auto" w:fill="57BAAB"/>
            <w:tcMar>
              <w:top w:w="113" w:type="dxa"/>
            </w:tcMar>
          </w:tcPr>
          <w:p w:rsidR="00514754" w:rsidRPr="00DB6EBB" w:rsidRDefault="00D27C86" w:rsidP="00514754">
            <w:pPr>
              <w:spacing w:after="120" w:line="200" w:lineRule="atLeast"/>
              <w:jc w:val="center"/>
              <w:rPr>
                <w:rFonts w:cs="Arial"/>
                <w:b/>
                <w:color w:val="FFFFFF" w:themeColor="background1"/>
                <w:sz w:val="32"/>
                <w:szCs w:val="32"/>
                <w:lang w:val="en-GB"/>
              </w:rPr>
            </w:pPr>
            <w:r w:rsidRPr="00DB6EBB">
              <w:rPr>
                <w:rFonts w:cs="Arial"/>
                <w:b/>
                <w:bCs/>
                <w:color w:val="FFFFFF" w:themeColor="background1"/>
                <w:sz w:val="32"/>
                <w:szCs w:val="32"/>
                <w:lang w:val="fr-FR"/>
              </w:rPr>
              <w:t>2. Organiser</w:t>
            </w:r>
          </w:p>
        </w:tc>
      </w:tr>
      <w:tr w:rsidR="00833B6B" w:rsidTr="009E38A2">
        <w:trPr>
          <w:cantSplit/>
          <w:trHeight w:val="227"/>
        </w:trPr>
        <w:tc>
          <w:tcPr>
            <w:tcW w:w="326" w:type="pct"/>
            <w:vMerge w:val="restart"/>
            <w:tcMar>
              <w:top w:w="113" w:type="dxa"/>
            </w:tcMar>
            <w:textDirection w:val="btLr"/>
          </w:tcPr>
          <w:p w:rsidR="0080099C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Choisir la date</w:t>
            </w:r>
          </w:p>
        </w:tc>
        <w:tc>
          <w:tcPr>
            <w:tcW w:w="314" w:type="pct"/>
            <w:tcMar>
              <w:top w:w="113" w:type="dxa"/>
            </w:tcMar>
          </w:tcPr>
          <w:p w:rsidR="0080099C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80099C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Vérifier la disponibilité des présentateurs</w:t>
            </w:r>
          </w:p>
        </w:tc>
      </w:tr>
      <w:tr w:rsidR="00833B6B" w:rsidTr="009E38A2">
        <w:trPr>
          <w:cantSplit/>
          <w:trHeight w:val="227"/>
        </w:trPr>
        <w:tc>
          <w:tcPr>
            <w:tcW w:w="326" w:type="pct"/>
            <w:vMerge/>
            <w:tcMar>
              <w:top w:w="113" w:type="dxa"/>
            </w:tcMar>
            <w:textDirection w:val="btLr"/>
          </w:tcPr>
          <w:p w:rsidR="0080099C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4" w:type="pct"/>
            <w:tcMar>
              <w:top w:w="113" w:type="dxa"/>
            </w:tcMar>
          </w:tcPr>
          <w:p w:rsidR="0080099C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80099C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Vérifier les périodes de vacances générales ou locales</w:t>
            </w:r>
          </w:p>
        </w:tc>
      </w:tr>
      <w:tr w:rsidR="00833B6B" w:rsidTr="009E38A2">
        <w:trPr>
          <w:cantSplit/>
          <w:trHeight w:val="227"/>
        </w:trPr>
        <w:tc>
          <w:tcPr>
            <w:tcW w:w="326" w:type="pct"/>
            <w:vMerge/>
            <w:tcMar>
              <w:top w:w="113" w:type="dxa"/>
            </w:tcMar>
            <w:textDirection w:val="btLr"/>
          </w:tcPr>
          <w:p w:rsidR="0080099C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4" w:type="pct"/>
            <w:tcMar>
              <w:top w:w="113" w:type="dxa"/>
            </w:tcMar>
          </w:tcPr>
          <w:p w:rsidR="0080099C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80099C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Vérifier les conflits de dates avec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autres évènements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intérêt pour la même audience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 w:val="restart"/>
            <w:tcMar>
              <w:top w:w="113" w:type="dxa"/>
            </w:tcMar>
            <w:textDirection w:val="btLr"/>
          </w:tcPr>
          <w:p w:rsidR="00C365AF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Langue</w:t>
            </w:r>
          </w:p>
        </w:tc>
        <w:tc>
          <w:tcPr>
            <w:tcW w:w="314" w:type="pct"/>
            <w:tcMar>
              <w:top w:w="113" w:type="dxa"/>
            </w:tcMar>
          </w:tcPr>
          <w:p w:rsidR="00C365AF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C365AF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S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assurer que les informations et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assistance sont disponibles dans la langue utilisée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/>
            <w:tcMar>
              <w:top w:w="113" w:type="dxa"/>
            </w:tcMar>
            <w:textDirection w:val="btLr"/>
          </w:tcPr>
          <w:p w:rsidR="00C365AF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4" w:type="pct"/>
            <w:tcMar>
              <w:top w:w="113" w:type="dxa"/>
            </w:tcMar>
          </w:tcPr>
          <w:p w:rsidR="00C365AF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C365AF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Vérifier</w:t>
            </w:r>
            <w:r w:rsidRPr="00DB6EBB">
              <w:rPr>
                <w:rFonts w:cs="Arial"/>
                <w:lang w:val="fr-FR"/>
              </w:rPr>
              <w:t xml:space="preserve"> que le système de conférence prend en charge la langue utilisée (barre de menu et messagerie instantanée)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 w:val="restart"/>
            <w:tcMar>
              <w:top w:w="113" w:type="dxa"/>
            </w:tcMar>
            <w:textDirection w:val="btLr"/>
          </w:tcPr>
          <w:p w:rsidR="00BE499C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Gérer les inscriptions</w:t>
            </w:r>
          </w:p>
        </w:tc>
        <w:tc>
          <w:tcPr>
            <w:tcW w:w="314" w:type="pct"/>
            <w:tcMar>
              <w:top w:w="113" w:type="dxa"/>
            </w:tcMar>
          </w:tcPr>
          <w:p w:rsidR="00BE499C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BE499C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Si les inscriptions sont nécessaires, décider si elles seront gérées manuellement ou par le système de conférence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/>
            <w:tcMar>
              <w:top w:w="113" w:type="dxa"/>
            </w:tcMar>
            <w:textDirection w:val="btLr"/>
          </w:tcPr>
          <w:p w:rsidR="00BE499C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4" w:type="pct"/>
            <w:tcMar>
              <w:top w:w="113" w:type="dxa"/>
            </w:tcMar>
          </w:tcPr>
          <w:p w:rsidR="00BE499C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BE499C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 xml:space="preserve">Si les </w:t>
            </w:r>
            <w:r w:rsidRPr="00DB6EBB">
              <w:rPr>
                <w:rFonts w:cs="Arial"/>
                <w:lang w:val="fr-FR"/>
              </w:rPr>
              <w:t xml:space="preserve">inscriptions ne sont pas nécessaires, décider si la session sera </w:t>
            </w:r>
            <w:r w:rsidR="00674424">
              <w:rPr>
                <w:rFonts w:cs="Arial"/>
                <w:lang w:val="fr-FR"/>
              </w:rPr>
              <w:t>« </w:t>
            </w:r>
            <w:r w:rsidRPr="00DB6EBB">
              <w:rPr>
                <w:rFonts w:cs="Arial"/>
                <w:lang w:val="fr-FR"/>
              </w:rPr>
              <w:t>ouverte à tous</w:t>
            </w:r>
            <w:r w:rsidR="00674424">
              <w:rPr>
                <w:rFonts w:cs="Arial"/>
                <w:lang w:val="fr-FR"/>
              </w:rPr>
              <w:t> »</w:t>
            </w:r>
            <w:r w:rsidRPr="00DB6EBB">
              <w:rPr>
                <w:rFonts w:cs="Arial"/>
                <w:lang w:val="fr-FR"/>
              </w:rPr>
              <w:t xml:space="preserve"> ou demande une préparation pour gérer une </w:t>
            </w:r>
            <w:r w:rsidR="00674424">
              <w:rPr>
                <w:rFonts w:cs="Arial"/>
                <w:lang w:val="fr-FR"/>
              </w:rPr>
              <w:t>« </w:t>
            </w:r>
            <w:r w:rsidRPr="00DB6EBB">
              <w:rPr>
                <w:rFonts w:cs="Arial"/>
                <w:lang w:val="fr-FR"/>
              </w:rPr>
              <w:t>audience restreinte</w:t>
            </w:r>
            <w:r w:rsidR="00674424">
              <w:rPr>
                <w:rFonts w:cs="Arial"/>
                <w:lang w:val="fr-FR"/>
              </w:rPr>
              <w:t> »</w:t>
            </w:r>
            <w:r w:rsidRPr="00DB6EBB">
              <w:rPr>
                <w:rFonts w:cs="Arial"/>
                <w:lang w:val="fr-FR"/>
              </w:rPr>
              <w:t xml:space="preserve"> (par exemple session protégée par mot de passe)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/>
            <w:tcMar>
              <w:top w:w="113" w:type="dxa"/>
            </w:tcMar>
            <w:textDirection w:val="btLr"/>
          </w:tcPr>
          <w:p w:rsidR="00BE499C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4" w:type="pct"/>
            <w:tcMar>
              <w:top w:w="113" w:type="dxa"/>
            </w:tcMar>
          </w:tcPr>
          <w:p w:rsidR="00BE499C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BE499C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Vérifiez la confirmation des inscriptions (si nécessaire) e</w:t>
            </w:r>
            <w:r w:rsidRPr="00DB6EBB">
              <w:rPr>
                <w:rFonts w:cs="Arial"/>
                <w:lang w:val="fr-FR"/>
              </w:rPr>
              <w:t>t que des rappels par courrier électronique sont envoyés à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audience et contiennent toutes les informations permettant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assister à la session (notamment lien vers le webinaire et interlocuteur en cas de problème)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 w:val="restart"/>
            <w:tcMar>
              <w:top w:w="113" w:type="dxa"/>
            </w:tcMar>
            <w:textDirection w:val="btLr"/>
          </w:tcPr>
          <w:p w:rsidR="006D4254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Système de conférence en ligne</w:t>
            </w:r>
          </w:p>
        </w:tc>
        <w:tc>
          <w:tcPr>
            <w:tcW w:w="314" w:type="pct"/>
            <w:tcMar>
              <w:top w:w="113" w:type="dxa"/>
            </w:tcMar>
          </w:tcPr>
          <w:p w:rsidR="006D425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6D425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Assurez-</w:t>
            </w:r>
            <w:r w:rsidRPr="00DB6EBB">
              <w:rPr>
                <w:rFonts w:cs="Arial"/>
                <w:lang w:val="fr-FR"/>
              </w:rPr>
              <w:t>vous que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interlocuteur principal de la session a accès à toutes les informations nécessaires pour assister les participants (audience et présentateurs) qui utilisent les système</w:t>
            </w:r>
            <w:r w:rsidR="00674424">
              <w:rPr>
                <w:rFonts w:cs="Arial"/>
                <w:lang w:val="fr-FR"/>
              </w:rPr>
              <w:t>s</w:t>
            </w:r>
            <w:r w:rsidRPr="00DB6EBB">
              <w:rPr>
                <w:rFonts w:cs="Arial"/>
                <w:lang w:val="fr-FR"/>
              </w:rPr>
              <w:t xml:space="preserve"> de conférence.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/>
            <w:tcMar>
              <w:top w:w="113" w:type="dxa"/>
            </w:tcMar>
            <w:textDirection w:val="btLr"/>
          </w:tcPr>
          <w:p w:rsidR="006D4254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4" w:type="pct"/>
            <w:tcMar>
              <w:top w:w="113" w:type="dxa"/>
            </w:tcMar>
          </w:tcPr>
          <w:p w:rsidR="006D425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6D425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Prévoyez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assistance aux présentateurs pour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utilisation</w:t>
            </w:r>
            <w:r w:rsidRPr="00DB6EBB">
              <w:rPr>
                <w:rFonts w:cs="Arial"/>
                <w:lang w:val="fr-FR"/>
              </w:rPr>
              <w:t xml:space="preserve"> du système de conférence (réservation des sessions de mise en route et sessions de test, téléchargement des ressources, distribution du matériel de formation avant et après la session si nécessaire)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/>
            <w:tcMar>
              <w:top w:w="113" w:type="dxa"/>
            </w:tcMar>
            <w:textDirection w:val="btLr"/>
          </w:tcPr>
          <w:p w:rsidR="006D4254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4" w:type="pct"/>
            <w:tcMar>
              <w:top w:w="113" w:type="dxa"/>
            </w:tcMar>
          </w:tcPr>
          <w:p w:rsidR="006D425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6D425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Prévoyez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assister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audience pour utiliser le systè</w:t>
            </w:r>
            <w:r w:rsidRPr="00DB6EBB">
              <w:rPr>
                <w:rFonts w:cs="Arial"/>
                <w:lang w:val="fr-FR"/>
              </w:rPr>
              <w:t>me de conférence (réserver les sessions de mise en route, mettre les informations et les FAQ à disposition)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/>
            <w:tcMar>
              <w:top w:w="113" w:type="dxa"/>
            </w:tcMar>
            <w:textDirection w:val="btLr"/>
          </w:tcPr>
          <w:p w:rsidR="006D4254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4" w:type="pct"/>
            <w:tcMar>
              <w:top w:w="113" w:type="dxa"/>
            </w:tcMar>
          </w:tcPr>
          <w:p w:rsidR="006D425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6D425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 xml:space="preserve">Tenez compte du fait que les participants (audience et présentateurs) vont très certainement utiliser différents appareils pour assister au </w:t>
            </w:r>
            <w:r w:rsidRPr="00DB6EBB">
              <w:rPr>
                <w:rFonts w:cs="Arial"/>
                <w:lang w:val="fr-FR"/>
              </w:rPr>
              <w:t>webinaire, dans différents environnements (débit, pare-feu de leur institution) et vont également avoir différents niveaux de compétence technologique et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expérience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 w:val="restart"/>
            <w:tcMar>
              <w:top w:w="113" w:type="dxa"/>
            </w:tcMar>
            <w:textDirection w:val="btLr"/>
          </w:tcPr>
          <w:p w:rsidR="00CD4BD1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Certificat</w:t>
            </w:r>
          </w:p>
        </w:tc>
        <w:tc>
          <w:tcPr>
            <w:tcW w:w="314" w:type="pct"/>
            <w:tcMar>
              <w:top w:w="113" w:type="dxa"/>
            </w:tcMar>
          </w:tcPr>
          <w:p w:rsidR="00CD4BD1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CD4BD1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 xml:space="preserve">Convenir de la mise en page et des informations de base (logos, signatures, </w:t>
            </w:r>
            <w:r w:rsidRPr="00DB6EBB">
              <w:rPr>
                <w:rFonts w:cs="Arial"/>
                <w:lang w:val="fr-FR"/>
              </w:rPr>
              <w:t>etc.)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/>
            <w:tcMar>
              <w:top w:w="113" w:type="dxa"/>
            </w:tcMar>
            <w:textDirection w:val="btLr"/>
          </w:tcPr>
          <w:p w:rsidR="00CD4BD1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4" w:type="pct"/>
            <w:tcMar>
              <w:top w:w="113" w:type="dxa"/>
            </w:tcMar>
          </w:tcPr>
          <w:p w:rsidR="00CD4BD1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CD4BD1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Décider des méthodes de production et de distribution (imprimé ou électronique</w:t>
            </w:r>
            <w:r w:rsidR="00674424">
              <w:rPr>
                <w:rFonts w:cs="Arial"/>
                <w:lang w:val="fr-FR"/>
              </w:rPr>
              <w:t> </w:t>
            </w:r>
            <w:r w:rsidRPr="00DB6EBB">
              <w:rPr>
                <w:rFonts w:cs="Arial"/>
                <w:lang w:val="fr-FR"/>
              </w:rPr>
              <w:t>?)</w:t>
            </w:r>
          </w:p>
        </w:tc>
      </w:tr>
      <w:tr w:rsidR="00833B6B" w:rsidTr="009E38A2">
        <w:trPr>
          <w:cantSplit/>
          <w:trHeight w:val="510"/>
        </w:trPr>
        <w:tc>
          <w:tcPr>
            <w:tcW w:w="326" w:type="pct"/>
            <w:vMerge w:val="restart"/>
            <w:tcMar>
              <w:top w:w="113" w:type="dxa"/>
            </w:tcMar>
            <w:textDirection w:val="btLr"/>
          </w:tcPr>
          <w:p w:rsidR="009E38A2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Enquête d</w:t>
            </w:r>
            <w:r w:rsidR="00674424">
              <w:rPr>
                <w:rFonts w:cs="Arial"/>
                <w:b/>
                <w:bCs/>
                <w:sz w:val="20"/>
                <w:szCs w:val="20"/>
                <w:lang w:val="fr-FR"/>
              </w:rPr>
              <w:t>’</w:t>
            </w: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évaluation</w:t>
            </w:r>
          </w:p>
        </w:tc>
        <w:tc>
          <w:tcPr>
            <w:tcW w:w="314" w:type="pct"/>
            <w:tcMar>
              <w:top w:w="113" w:type="dxa"/>
            </w:tcMar>
          </w:tcPr>
          <w:p w:rsidR="009E38A2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9E38A2" w:rsidRPr="00DB6EBB" w:rsidRDefault="00D27C86" w:rsidP="009E38A2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Décidez des méthodes de production et de distribution pour une enquête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évaluation après la session</w:t>
            </w:r>
          </w:p>
        </w:tc>
      </w:tr>
      <w:tr w:rsidR="00833B6B" w:rsidTr="009E38A2">
        <w:trPr>
          <w:cantSplit/>
          <w:trHeight w:val="510"/>
        </w:trPr>
        <w:tc>
          <w:tcPr>
            <w:tcW w:w="326" w:type="pct"/>
            <w:vMerge/>
            <w:tcMar>
              <w:top w:w="113" w:type="dxa"/>
            </w:tcMar>
            <w:textDirection w:val="btLr"/>
          </w:tcPr>
          <w:p w:rsidR="009E38A2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4" w:type="pct"/>
            <w:tcMar>
              <w:top w:w="113" w:type="dxa"/>
            </w:tcMar>
          </w:tcPr>
          <w:p w:rsidR="009E38A2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9E38A2" w:rsidRPr="00DB6EBB" w:rsidRDefault="00D27C86" w:rsidP="00674424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 xml:space="preserve">Décidez </w:t>
            </w:r>
            <w:r w:rsidR="00674424">
              <w:rPr>
                <w:rFonts w:cs="Arial"/>
                <w:lang w:val="fr-FR"/>
              </w:rPr>
              <w:t>des</w:t>
            </w:r>
            <w:r w:rsidRPr="00DB6EBB">
              <w:rPr>
                <w:rFonts w:cs="Arial"/>
                <w:lang w:val="fr-FR"/>
              </w:rPr>
              <w:t xml:space="preserve"> outils à utiliser pour </w:t>
            </w:r>
            <w:r w:rsidRPr="00DB6EBB">
              <w:rPr>
                <w:rFonts w:cs="Arial"/>
                <w:lang w:val="fr-FR"/>
              </w:rPr>
              <w:t>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enquête, en vous assurant que la décision est basée sur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accessibilité pour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audience (et qu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il sera possible de fournir un format alternatif si des problèmes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accessibilité sont prévus)</w:t>
            </w:r>
          </w:p>
        </w:tc>
      </w:tr>
      <w:tr w:rsidR="00833B6B" w:rsidTr="009E38A2">
        <w:trPr>
          <w:cantSplit/>
          <w:trHeight w:val="510"/>
        </w:trPr>
        <w:tc>
          <w:tcPr>
            <w:tcW w:w="326" w:type="pct"/>
            <w:vMerge/>
            <w:tcMar>
              <w:top w:w="113" w:type="dxa"/>
            </w:tcMar>
            <w:textDirection w:val="btLr"/>
          </w:tcPr>
          <w:p w:rsidR="009E38A2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4" w:type="pct"/>
            <w:tcMar>
              <w:top w:w="113" w:type="dxa"/>
            </w:tcMar>
          </w:tcPr>
          <w:p w:rsidR="009E38A2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9E38A2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>
              <w:rPr>
                <w:rFonts w:cs="Arial"/>
                <w:lang w:val="fr-FR"/>
              </w:rPr>
              <w:t>Rédigez un questionnaire pour collecter les retours liés au c</w:t>
            </w:r>
            <w:r>
              <w:rPr>
                <w:rFonts w:cs="Arial"/>
                <w:lang w:val="fr-FR"/>
              </w:rPr>
              <w:t>ontenu, à la technologie utilisée lors de la session, au présentateur et à l</w:t>
            </w:r>
            <w:r w:rsidR="00674424">
              <w:rPr>
                <w:rFonts w:cs="Arial"/>
                <w:lang w:val="fr-FR"/>
              </w:rPr>
              <w:t>’</w:t>
            </w:r>
            <w:r>
              <w:rPr>
                <w:rFonts w:cs="Arial"/>
                <w:lang w:val="fr-FR"/>
              </w:rPr>
              <w:t>assistance reçue (avant et après la session)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 w:val="restart"/>
            <w:tcMar>
              <w:top w:w="113" w:type="dxa"/>
            </w:tcMar>
            <w:textDirection w:val="btLr"/>
          </w:tcPr>
          <w:p w:rsidR="000C6E86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Evaluation</w:t>
            </w:r>
          </w:p>
        </w:tc>
        <w:tc>
          <w:tcPr>
            <w:tcW w:w="314" w:type="pct"/>
            <w:tcMar>
              <w:top w:w="113" w:type="dxa"/>
            </w:tcMar>
          </w:tcPr>
          <w:p w:rsidR="000C6E86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0C6E86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Dans le cas où une évaluation du sujet est nécessaire, assurez-vous que cela sera expliqué à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 xml:space="preserve">audience bien avant la </w:t>
            </w:r>
            <w:r w:rsidRPr="00DB6EBB">
              <w:rPr>
                <w:rFonts w:cs="Arial"/>
                <w:lang w:val="fr-FR"/>
              </w:rPr>
              <w:t>session (et avant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inscription, le cas échéant)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/>
            <w:tcMar>
              <w:top w:w="113" w:type="dxa"/>
            </w:tcMar>
            <w:textDirection w:val="btLr"/>
          </w:tcPr>
          <w:p w:rsidR="000C6E86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4" w:type="pct"/>
            <w:tcMar>
              <w:top w:w="113" w:type="dxa"/>
            </w:tcMar>
          </w:tcPr>
          <w:p w:rsidR="000C6E86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0C6E86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Préparez le format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évaluation avec le présentateur afin de vérifier les résultats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apprentissage définis pour la session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/>
            <w:tcMar>
              <w:top w:w="113" w:type="dxa"/>
            </w:tcMar>
            <w:textDirection w:val="btLr"/>
          </w:tcPr>
          <w:p w:rsidR="000C6E86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4" w:type="pct"/>
            <w:tcMar>
              <w:top w:w="113" w:type="dxa"/>
            </w:tcMar>
          </w:tcPr>
          <w:p w:rsidR="000C6E86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0C6E86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Décidez quels outils utiliser pour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 xml:space="preserve">évaluation, en vous assurant que la </w:t>
            </w:r>
            <w:r w:rsidRPr="00DB6EBB">
              <w:rPr>
                <w:rFonts w:cs="Arial"/>
                <w:lang w:val="fr-FR"/>
              </w:rPr>
              <w:t>décision est basée sur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accessibilité pour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audience (et puisse fournir un format alternatif si des problèmes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accessibilité sont envisageables)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 w:val="restart"/>
            <w:tcMar>
              <w:top w:w="113" w:type="dxa"/>
            </w:tcMar>
            <w:textDirection w:val="btLr"/>
          </w:tcPr>
          <w:p w:rsidR="008C28F2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Communication</w:t>
            </w:r>
          </w:p>
        </w:tc>
        <w:tc>
          <w:tcPr>
            <w:tcW w:w="314" w:type="pct"/>
            <w:tcMar>
              <w:top w:w="113" w:type="dxa"/>
            </w:tcMar>
          </w:tcPr>
          <w:p w:rsidR="008C28F2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8C28F2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Communiquez bien à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avance sur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 xml:space="preserve">évènement afin de vous assurer que les participants aient </w:t>
            </w:r>
            <w:r w:rsidRPr="00DB6EBB">
              <w:rPr>
                <w:rFonts w:cs="Arial"/>
                <w:lang w:val="fr-FR"/>
              </w:rPr>
              <w:t>le temps de réserver du temps pour y assister</w:t>
            </w:r>
          </w:p>
        </w:tc>
      </w:tr>
      <w:tr w:rsidR="00833B6B" w:rsidTr="009E38A2">
        <w:trPr>
          <w:cantSplit/>
          <w:trHeight w:val="567"/>
        </w:trPr>
        <w:tc>
          <w:tcPr>
            <w:tcW w:w="326" w:type="pct"/>
            <w:vMerge/>
            <w:tcMar>
              <w:top w:w="113" w:type="dxa"/>
            </w:tcMar>
            <w:textDirection w:val="btLr"/>
          </w:tcPr>
          <w:p w:rsidR="008C28F2" w:rsidRPr="00DB6EBB" w:rsidRDefault="00D27C86" w:rsidP="0080099C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14" w:type="pct"/>
            <w:tcMar>
              <w:top w:w="113" w:type="dxa"/>
            </w:tcMar>
          </w:tcPr>
          <w:p w:rsidR="008C28F2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4360" w:type="pct"/>
            <w:tcMar>
              <w:top w:w="113" w:type="dxa"/>
            </w:tcMar>
          </w:tcPr>
          <w:p w:rsidR="008C28F2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Utilisez différents canaux de communication (par exemple lettres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informations, listes de diffusion, calendriers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évènements en ligne, sites web, réseaux sociaux)</w:t>
            </w:r>
          </w:p>
        </w:tc>
      </w:tr>
      <w:tr w:rsidR="00833B6B" w:rsidTr="00073B0D">
        <w:trPr>
          <w:cantSplit/>
          <w:trHeight w:val="4535"/>
        </w:trPr>
        <w:tc>
          <w:tcPr>
            <w:tcW w:w="5000" w:type="pct"/>
            <w:gridSpan w:val="3"/>
            <w:tcMar>
              <w:top w:w="113" w:type="dxa"/>
            </w:tcMar>
          </w:tcPr>
          <w:p w:rsidR="00C07EB8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lastRenderedPageBreak/>
              <w:t>Notes complémentaires</w:t>
            </w:r>
            <w:r w:rsidR="00674424">
              <w:rPr>
                <w:rFonts w:cs="Arial"/>
                <w:lang w:val="fr-FR"/>
              </w:rPr>
              <w:t> </w:t>
            </w:r>
            <w:r w:rsidRPr="00DB6EBB">
              <w:rPr>
                <w:rFonts w:cs="Arial"/>
                <w:lang w:val="fr-FR"/>
              </w:rPr>
              <w:t>:</w:t>
            </w:r>
          </w:p>
        </w:tc>
      </w:tr>
    </w:tbl>
    <w:p w:rsidR="006249E0" w:rsidRPr="00DB6EBB" w:rsidRDefault="00D27C86" w:rsidP="00323FB7">
      <w:pPr>
        <w:spacing w:after="120" w:line="200" w:lineRule="atLeast"/>
        <w:rPr>
          <w:rFonts w:cs="Arial"/>
          <w:lang w:val="en-GB"/>
        </w:rPr>
      </w:pPr>
    </w:p>
    <w:p w:rsidR="00073B0D" w:rsidRPr="00DB6EBB" w:rsidRDefault="00D27C86">
      <w:pPr>
        <w:rPr>
          <w:rFonts w:cs="Arial"/>
          <w:lang w:val="en-GB"/>
        </w:rPr>
      </w:pPr>
      <w:r w:rsidRPr="00DB6EBB">
        <w:rPr>
          <w:rFonts w:cs="Arial"/>
          <w:lang w:val="fr-FR"/>
        </w:rPr>
        <w:br w:type="page"/>
      </w:r>
    </w:p>
    <w:p w:rsidR="006171C1" w:rsidRPr="00DB6EBB" w:rsidRDefault="00D27C86" w:rsidP="00323FB7">
      <w:pPr>
        <w:spacing w:after="120" w:line="200" w:lineRule="atLeast"/>
        <w:rPr>
          <w:rFonts w:cs="Arial"/>
          <w:lang w:val="en-GB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81"/>
        <w:gridCol w:w="683"/>
        <w:gridCol w:w="7872"/>
      </w:tblGrid>
      <w:tr w:rsidR="00833B6B" w:rsidTr="00A04610">
        <w:trPr>
          <w:cantSplit/>
          <w:trHeight w:val="567"/>
        </w:trPr>
        <w:tc>
          <w:tcPr>
            <w:tcW w:w="9010" w:type="dxa"/>
            <w:gridSpan w:val="3"/>
            <w:shd w:val="clear" w:color="auto" w:fill="FFC002"/>
            <w:tcMar>
              <w:top w:w="113" w:type="dxa"/>
            </w:tcMar>
          </w:tcPr>
          <w:p w:rsidR="00A04610" w:rsidRPr="00DB6EBB" w:rsidRDefault="00D27C86" w:rsidP="00A04610">
            <w:pPr>
              <w:spacing w:after="120" w:line="200" w:lineRule="atLeast"/>
              <w:jc w:val="center"/>
              <w:rPr>
                <w:rFonts w:cs="Arial"/>
                <w:b/>
                <w:color w:val="FFFFFF" w:themeColor="background1"/>
                <w:sz w:val="32"/>
                <w:szCs w:val="32"/>
                <w:lang w:val="en-GB"/>
              </w:rPr>
            </w:pPr>
            <w:r w:rsidRPr="00DB6EBB">
              <w:rPr>
                <w:rFonts w:cs="Arial"/>
                <w:b/>
                <w:bCs/>
                <w:color w:val="FFFFFF" w:themeColor="background1"/>
                <w:sz w:val="32"/>
                <w:szCs w:val="32"/>
                <w:lang w:val="fr-FR"/>
              </w:rPr>
              <w:t xml:space="preserve">3. </w:t>
            </w:r>
            <w:r w:rsidRPr="00DB6EBB">
              <w:rPr>
                <w:rFonts w:cs="Arial"/>
                <w:b/>
                <w:bCs/>
                <w:color w:val="FFFFFF" w:themeColor="background1"/>
                <w:sz w:val="32"/>
                <w:szCs w:val="32"/>
                <w:lang w:val="fr-FR"/>
              </w:rPr>
              <w:t>Conception</w:t>
            </w:r>
          </w:p>
        </w:tc>
      </w:tr>
      <w:tr w:rsidR="00833B6B" w:rsidTr="0026025E">
        <w:trPr>
          <w:cantSplit/>
          <w:trHeight w:val="227"/>
        </w:trPr>
        <w:tc>
          <w:tcPr>
            <w:tcW w:w="665" w:type="dxa"/>
            <w:vMerge w:val="restart"/>
            <w:tcMar>
              <w:top w:w="113" w:type="dxa"/>
            </w:tcMar>
            <w:textDirection w:val="btLr"/>
          </w:tcPr>
          <w:p w:rsidR="00BC0F04" w:rsidRPr="00DB6EBB" w:rsidRDefault="00D27C86" w:rsidP="0026025E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Assister le présentateur pour son calendrier et sa préparation</w:t>
            </w:r>
          </w:p>
        </w:tc>
        <w:tc>
          <w:tcPr>
            <w:tcW w:w="666" w:type="dxa"/>
            <w:tcMar>
              <w:top w:w="113" w:type="dxa"/>
            </w:tcMar>
          </w:tcPr>
          <w:p w:rsidR="00BC0F0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79" w:type="dxa"/>
            <w:tcMar>
              <w:top w:w="113" w:type="dxa"/>
            </w:tcMar>
          </w:tcPr>
          <w:p w:rsidR="00BC0F0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Informez le présentateur des spécifications du système de conférence web utilisé</w:t>
            </w:r>
          </w:p>
        </w:tc>
      </w:tr>
      <w:tr w:rsidR="00833B6B" w:rsidTr="0026025E">
        <w:trPr>
          <w:cantSplit/>
          <w:trHeight w:val="227"/>
        </w:trPr>
        <w:tc>
          <w:tcPr>
            <w:tcW w:w="665" w:type="dxa"/>
            <w:vMerge/>
            <w:tcMar>
              <w:top w:w="113" w:type="dxa"/>
            </w:tcMar>
            <w:textDirection w:val="btLr"/>
          </w:tcPr>
          <w:p w:rsidR="00BC0F04" w:rsidRPr="00DB6EBB" w:rsidRDefault="00D27C86" w:rsidP="005B26C7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66" w:type="dxa"/>
            <w:tcMar>
              <w:top w:w="113" w:type="dxa"/>
            </w:tcMar>
          </w:tcPr>
          <w:p w:rsidR="00BC0F0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79" w:type="dxa"/>
            <w:tcMar>
              <w:top w:w="113" w:type="dxa"/>
            </w:tcMar>
          </w:tcPr>
          <w:p w:rsidR="00BC0F0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 xml:space="preserve">Informez le présentateur des fonctionnalités de participation disponibles dans le système de </w:t>
            </w:r>
            <w:r w:rsidRPr="00DB6EBB">
              <w:rPr>
                <w:rFonts w:cs="Arial"/>
                <w:lang w:val="fr-FR"/>
              </w:rPr>
              <w:t>conférence en ligne (notamment enquête, discussion en ligne, questionnaire, salles attenantes virtuelles)</w:t>
            </w:r>
          </w:p>
        </w:tc>
      </w:tr>
      <w:tr w:rsidR="00833B6B" w:rsidTr="0026025E">
        <w:trPr>
          <w:cantSplit/>
          <w:trHeight w:val="227"/>
        </w:trPr>
        <w:tc>
          <w:tcPr>
            <w:tcW w:w="665" w:type="dxa"/>
            <w:vMerge/>
            <w:tcMar>
              <w:top w:w="113" w:type="dxa"/>
            </w:tcMar>
            <w:textDirection w:val="btLr"/>
          </w:tcPr>
          <w:p w:rsidR="00BC0F04" w:rsidRPr="00DB6EBB" w:rsidRDefault="00D27C86" w:rsidP="005B26C7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66" w:type="dxa"/>
            <w:tcMar>
              <w:top w:w="113" w:type="dxa"/>
            </w:tcMar>
          </w:tcPr>
          <w:p w:rsidR="00BC0F0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79" w:type="dxa"/>
            <w:tcMar>
              <w:top w:w="113" w:type="dxa"/>
            </w:tcMar>
          </w:tcPr>
          <w:p w:rsidR="00BC0F0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Fournissez une liste de formats de documents pouvant être téléchargés sur le système de conférence en ligne (le cas échéant)</w:t>
            </w:r>
          </w:p>
        </w:tc>
      </w:tr>
      <w:tr w:rsidR="00833B6B" w:rsidTr="0026025E">
        <w:trPr>
          <w:cantSplit/>
          <w:trHeight w:val="227"/>
        </w:trPr>
        <w:tc>
          <w:tcPr>
            <w:tcW w:w="665" w:type="dxa"/>
            <w:vMerge/>
            <w:tcMar>
              <w:top w:w="113" w:type="dxa"/>
            </w:tcMar>
            <w:textDirection w:val="btLr"/>
          </w:tcPr>
          <w:p w:rsidR="00BC0F04" w:rsidRPr="00DB6EBB" w:rsidRDefault="00D27C86" w:rsidP="005B26C7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66" w:type="dxa"/>
            <w:tcMar>
              <w:top w:w="113" w:type="dxa"/>
            </w:tcMar>
          </w:tcPr>
          <w:p w:rsidR="00BC0F0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79" w:type="dxa"/>
            <w:tcMar>
              <w:top w:w="113" w:type="dxa"/>
            </w:tcMar>
          </w:tcPr>
          <w:p w:rsidR="00BC0F04" w:rsidRPr="00DB6EBB" w:rsidRDefault="00D27C86" w:rsidP="001C6420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Donnez des conseils</w:t>
            </w:r>
            <w:r w:rsidRPr="00DB6EBB">
              <w:rPr>
                <w:rFonts w:cs="Arial"/>
                <w:lang w:val="fr-FR"/>
              </w:rPr>
              <w:t xml:space="preserve"> sur les avantages et inconvénients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utiliser des animations, vidéos</w:t>
            </w:r>
            <w:r w:rsidR="00674424">
              <w:rPr>
                <w:rFonts w:cs="Arial"/>
                <w:lang w:val="fr-FR"/>
              </w:rPr>
              <w:t>,</w:t>
            </w:r>
            <w:r w:rsidRPr="00DB6EBB">
              <w:rPr>
                <w:rFonts w:cs="Arial"/>
                <w:lang w:val="fr-FR"/>
              </w:rPr>
              <w:t xml:space="preserve"> et de partager des applications pendant la session en ligne. Rappelez au présentateur que la qualité de la connexion internet des participants peut affecter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utilisation de ces fonction</w:t>
            </w:r>
            <w:r w:rsidRPr="00DB6EBB">
              <w:rPr>
                <w:rFonts w:cs="Arial"/>
                <w:lang w:val="fr-FR"/>
              </w:rPr>
              <w:t>nalités</w:t>
            </w:r>
          </w:p>
        </w:tc>
      </w:tr>
      <w:tr w:rsidR="00833B6B" w:rsidTr="0026025E">
        <w:trPr>
          <w:cantSplit/>
          <w:trHeight w:val="227"/>
        </w:trPr>
        <w:tc>
          <w:tcPr>
            <w:tcW w:w="665" w:type="dxa"/>
            <w:vMerge/>
            <w:tcMar>
              <w:top w:w="113" w:type="dxa"/>
            </w:tcMar>
            <w:textDirection w:val="btLr"/>
          </w:tcPr>
          <w:p w:rsidR="00BC0F04" w:rsidRPr="00DB6EBB" w:rsidRDefault="00D27C86" w:rsidP="005B26C7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66" w:type="dxa"/>
            <w:tcMar>
              <w:top w:w="113" w:type="dxa"/>
            </w:tcMar>
          </w:tcPr>
          <w:p w:rsidR="00BC0F0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79" w:type="dxa"/>
            <w:tcMar>
              <w:top w:w="113" w:type="dxa"/>
            </w:tcMar>
          </w:tcPr>
          <w:p w:rsidR="00BC0F0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Mettez-vous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accord sur la durée du webinaire</w:t>
            </w:r>
          </w:p>
        </w:tc>
      </w:tr>
      <w:tr w:rsidR="00833B6B" w:rsidTr="0026025E">
        <w:trPr>
          <w:cantSplit/>
          <w:trHeight w:val="227"/>
        </w:trPr>
        <w:tc>
          <w:tcPr>
            <w:tcW w:w="665" w:type="dxa"/>
            <w:vMerge/>
            <w:tcMar>
              <w:top w:w="113" w:type="dxa"/>
            </w:tcMar>
            <w:textDirection w:val="btLr"/>
          </w:tcPr>
          <w:p w:rsidR="00BC0F04" w:rsidRPr="00DB6EBB" w:rsidRDefault="00D27C86" w:rsidP="005B26C7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66" w:type="dxa"/>
            <w:tcMar>
              <w:top w:w="113" w:type="dxa"/>
            </w:tcMar>
          </w:tcPr>
          <w:p w:rsidR="00BC0F0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79" w:type="dxa"/>
            <w:tcMar>
              <w:top w:w="113" w:type="dxa"/>
            </w:tcMar>
          </w:tcPr>
          <w:p w:rsidR="00BC0F0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Vérifiez avec le présentateur quelles permissions de conférence web devront être engagées dans les webinaire (par exemple outils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annotation pour dessiner sur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 xml:space="preserve">écran, discussion écrite, </w:t>
            </w:r>
            <w:r w:rsidRPr="00DB6EBB">
              <w:rPr>
                <w:rFonts w:cs="Arial"/>
                <w:lang w:val="fr-FR"/>
              </w:rPr>
              <w:t>microphone, etc.)</w:t>
            </w:r>
          </w:p>
        </w:tc>
      </w:tr>
      <w:tr w:rsidR="00833B6B" w:rsidTr="0026025E">
        <w:trPr>
          <w:cantSplit/>
          <w:trHeight w:val="567"/>
        </w:trPr>
        <w:tc>
          <w:tcPr>
            <w:tcW w:w="665" w:type="dxa"/>
            <w:tcMar>
              <w:top w:w="113" w:type="dxa"/>
            </w:tcMar>
            <w:textDirection w:val="btLr"/>
          </w:tcPr>
          <w:p w:rsidR="0016412C" w:rsidRPr="00DB6EBB" w:rsidRDefault="00D27C86" w:rsidP="005B26C7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Test</w:t>
            </w:r>
          </w:p>
        </w:tc>
        <w:tc>
          <w:tcPr>
            <w:tcW w:w="666" w:type="dxa"/>
            <w:tcMar>
              <w:top w:w="113" w:type="dxa"/>
            </w:tcMar>
          </w:tcPr>
          <w:p w:rsidR="0016412C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79" w:type="dxa"/>
            <w:tcMar>
              <w:top w:w="113" w:type="dxa"/>
            </w:tcMar>
          </w:tcPr>
          <w:p w:rsidR="0016412C" w:rsidRPr="00DB6EBB" w:rsidRDefault="00D27C86" w:rsidP="007466E0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Réservez une session de test pour le présentateur pour tester la qualité de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audio et comment les ressources s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affichent sur le système (diapos, animations, vidéos)</w:t>
            </w:r>
          </w:p>
        </w:tc>
      </w:tr>
      <w:tr w:rsidR="00833B6B" w:rsidTr="0026025E">
        <w:trPr>
          <w:cantSplit/>
          <w:trHeight w:val="510"/>
        </w:trPr>
        <w:tc>
          <w:tcPr>
            <w:tcW w:w="665" w:type="dxa"/>
            <w:vMerge w:val="restart"/>
            <w:tcMar>
              <w:top w:w="113" w:type="dxa"/>
            </w:tcMar>
            <w:textDirection w:val="btLr"/>
          </w:tcPr>
          <w:p w:rsidR="0026025E" w:rsidRPr="00DB6EBB" w:rsidRDefault="00D27C86" w:rsidP="005B26C7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Confirmation</w:t>
            </w:r>
          </w:p>
        </w:tc>
        <w:tc>
          <w:tcPr>
            <w:tcW w:w="666" w:type="dxa"/>
            <w:tcMar>
              <w:top w:w="113" w:type="dxa"/>
            </w:tcMar>
          </w:tcPr>
          <w:p w:rsidR="0026025E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79" w:type="dxa"/>
            <w:tcMar>
              <w:top w:w="113" w:type="dxa"/>
            </w:tcMar>
          </w:tcPr>
          <w:p w:rsidR="0026025E" w:rsidRPr="00DB6EBB" w:rsidRDefault="00D27C86" w:rsidP="003D59AF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Convenez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une date limite pour recevoir une copie des versions finales de toutes les ressources qui seront utilisées pour le webinaire (diapos, animations, vidéos, etc.) Il s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agit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une procédure de secours en cas de problèmes techniques</w:t>
            </w:r>
            <w:r w:rsidR="00674424">
              <w:rPr>
                <w:rFonts w:cs="Arial"/>
                <w:lang w:val="fr-FR"/>
              </w:rPr>
              <w:t>.</w:t>
            </w:r>
          </w:p>
        </w:tc>
      </w:tr>
      <w:tr w:rsidR="00833B6B" w:rsidTr="0026025E">
        <w:trPr>
          <w:cantSplit/>
          <w:trHeight w:val="510"/>
        </w:trPr>
        <w:tc>
          <w:tcPr>
            <w:tcW w:w="665" w:type="dxa"/>
            <w:vMerge/>
            <w:tcMar>
              <w:top w:w="113" w:type="dxa"/>
            </w:tcMar>
            <w:textDirection w:val="btLr"/>
          </w:tcPr>
          <w:p w:rsidR="0026025E" w:rsidRPr="00DB6EBB" w:rsidRDefault="00D27C86" w:rsidP="005B26C7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66" w:type="dxa"/>
            <w:tcMar>
              <w:top w:w="113" w:type="dxa"/>
            </w:tcMar>
          </w:tcPr>
          <w:p w:rsidR="0026025E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79" w:type="dxa"/>
            <w:tcMar>
              <w:top w:w="113" w:type="dxa"/>
            </w:tcMar>
          </w:tcPr>
          <w:p w:rsidR="0026025E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 xml:space="preserve">Vérifiez avec </w:t>
            </w:r>
            <w:r w:rsidRPr="00DB6EBB">
              <w:rPr>
                <w:rFonts w:cs="Arial"/>
                <w:lang w:val="fr-FR"/>
              </w:rPr>
              <w:t>le présentateur si certaines ressources doivent être partagées avec les participants avant la session, dans le cadre de la préparation pour assister au webinaire</w:t>
            </w:r>
            <w:r w:rsidR="00674424">
              <w:rPr>
                <w:rFonts w:cs="Arial"/>
                <w:lang w:val="fr-FR"/>
              </w:rPr>
              <w:t>.</w:t>
            </w:r>
          </w:p>
        </w:tc>
      </w:tr>
      <w:tr w:rsidR="00833B6B" w:rsidTr="0026025E">
        <w:trPr>
          <w:cantSplit/>
          <w:trHeight w:val="510"/>
        </w:trPr>
        <w:tc>
          <w:tcPr>
            <w:tcW w:w="665" w:type="dxa"/>
            <w:vMerge/>
            <w:tcMar>
              <w:top w:w="113" w:type="dxa"/>
            </w:tcMar>
            <w:textDirection w:val="btLr"/>
          </w:tcPr>
          <w:p w:rsidR="0026025E" w:rsidRPr="00DB6EBB" w:rsidRDefault="00D27C86" w:rsidP="005B26C7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66" w:type="dxa"/>
            <w:tcMar>
              <w:top w:w="113" w:type="dxa"/>
            </w:tcMar>
          </w:tcPr>
          <w:p w:rsidR="0026025E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79" w:type="dxa"/>
            <w:tcMar>
              <w:top w:w="113" w:type="dxa"/>
            </w:tcMar>
          </w:tcPr>
          <w:p w:rsidR="0026025E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Confirmez si une assistance est nécessaire pendant la session et convenez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une stratégie (</w:t>
            </w:r>
            <w:r w:rsidRPr="00DB6EBB">
              <w:rPr>
                <w:rFonts w:cs="Arial"/>
                <w:lang w:val="fr-FR"/>
              </w:rPr>
              <w:t>par exemple si le présentateur a besoin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aide pour suivre la messagerie instantanée, ouvrir et terminer une enquête, répartir les participants dans les salles virtuelles attenantes, etc.)</w:t>
            </w:r>
          </w:p>
        </w:tc>
      </w:tr>
      <w:tr w:rsidR="00833B6B" w:rsidTr="0026025E">
        <w:trPr>
          <w:cantSplit/>
          <w:trHeight w:val="510"/>
        </w:trPr>
        <w:tc>
          <w:tcPr>
            <w:tcW w:w="665" w:type="dxa"/>
            <w:vMerge/>
            <w:tcMar>
              <w:top w:w="113" w:type="dxa"/>
            </w:tcMar>
            <w:textDirection w:val="btLr"/>
          </w:tcPr>
          <w:p w:rsidR="0026025E" w:rsidRPr="00DB6EBB" w:rsidRDefault="00D27C86" w:rsidP="005B26C7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66" w:type="dxa"/>
            <w:tcMar>
              <w:top w:w="113" w:type="dxa"/>
            </w:tcMar>
          </w:tcPr>
          <w:p w:rsidR="0026025E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79" w:type="dxa"/>
            <w:tcMar>
              <w:top w:w="113" w:type="dxa"/>
            </w:tcMar>
          </w:tcPr>
          <w:p w:rsidR="0026025E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Demandez au présentateur si le webinaire peut être enregistré po</w:t>
            </w:r>
            <w:r w:rsidRPr="00DB6EBB">
              <w:rPr>
                <w:rFonts w:cs="Arial"/>
                <w:lang w:val="fr-FR"/>
              </w:rPr>
              <w:t>ur partager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enregistrement après la session</w:t>
            </w:r>
          </w:p>
        </w:tc>
      </w:tr>
      <w:tr w:rsidR="00833B6B" w:rsidTr="00FB5A8D">
        <w:trPr>
          <w:cantSplit/>
          <w:trHeight w:val="2494"/>
        </w:trPr>
        <w:tc>
          <w:tcPr>
            <w:tcW w:w="9010" w:type="dxa"/>
            <w:gridSpan w:val="3"/>
            <w:tcMar>
              <w:top w:w="113" w:type="dxa"/>
            </w:tcMar>
          </w:tcPr>
          <w:p w:rsidR="00322EFE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lastRenderedPageBreak/>
              <w:t>Notes supplémentaires</w:t>
            </w:r>
            <w:r w:rsidR="00674424">
              <w:rPr>
                <w:rFonts w:cs="Arial"/>
                <w:lang w:val="fr-FR"/>
              </w:rPr>
              <w:t> </w:t>
            </w:r>
            <w:r w:rsidRPr="00DB6EBB">
              <w:rPr>
                <w:rFonts w:cs="Arial"/>
                <w:lang w:val="fr-FR"/>
              </w:rPr>
              <w:t>:</w:t>
            </w:r>
          </w:p>
        </w:tc>
      </w:tr>
    </w:tbl>
    <w:p w:rsidR="009676FA" w:rsidRPr="00DB6EBB" w:rsidRDefault="00D27C86" w:rsidP="00323FB7">
      <w:pPr>
        <w:spacing w:after="120" w:line="200" w:lineRule="atLeast"/>
        <w:rPr>
          <w:rFonts w:cs="Arial"/>
          <w:lang w:val="en-GB"/>
        </w:rPr>
      </w:pPr>
    </w:p>
    <w:tbl>
      <w:tblPr>
        <w:tblStyle w:val="Grilledutableau"/>
        <w:tblW w:w="4893" w:type="pct"/>
        <w:tblLook w:val="04A0" w:firstRow="1" w:lastRow="0" w:firstColumn="1" w:lastColumn="0" w:noHBand="0" w:noVBand="1"/>
      </w:tblPr>
      <w:tblGrid>
        <w:gridCol w:w="607"/>
        <w:gridCol w:w="580"/>
        <w:gridCol w:w="7851"/>
      </w:tblGrid>
      <w:tr w:rsidR="00833B6B" w:rsidTr="001D68D6">
        <w:trPr>
          <w:cantSplit/>
          <w:trHeight w:val="567"/>
        </w:trPr>
        <w:tc>
          <w:tcPr>
            <w:tcW w:w="8817" w:type="dxa"/>
            <w:gridSpan w:val="3"/>
            <w:shd w:val="clear" w:color="auto" w:fill="FF8000"/>
            <w:tcMar>
              <w:top w:w="113" w:type="dxa"/>
            </w:tcMar>
          </w:tcPr>
          <w:p w:rsidR="000F5A0F" w:rsidRPr="00DB6EBB" w:rsidRDefault="00D27C86" w:rsidP="000F5A0F">
            <w:pPr>
              <w:spacing w:after="120" w:line="200" w:lineRule="atLeast"/>
              <w:jc w:val="center"/>
              <w:rPr>
                <w:rFonts w:cs="Arial"/>
                <w:b/>
                <w:color w:val="FFFFFF" w:themeColor="background1"/>
                <w:sz w:val="32"/>
                <w:szCs w:val="32"/>
                <w:lang w:val="en-GB"/>
              </w:rPr>
            </w:pPr>
            <w:r w:rsidRPr="00DB6EBB">
              <w:rPr>
                <w:rFonts w:cs="Arial"/>
                <w:b/>
                <w:bCs/>
                <w:color w:val="FFFFFF" w:themeColor="background1"/>
                <w:sz w:val="32"/>
                <w:szCs w:val="32"/>
                <w:lang w:val="fr-FR"/>
              </w:rPr>
              <w:t>4. Mise à disposition</w:t>
            </w:r>
          </w:p>
        </w:tc>
      </w:tr>
      <w:tr w:rsidR="00833B6B" w:rsidTr="00D30AA6">
        <w:trPr>
          <w:cantSplit/>
          <w:trHeight w:val="283"/>
        </w:trPr>
        <w:tc>
          <w:tcPr>
            <w:tcW w:w="587" w:type="dxa"/>
            <w:vMerge w:val="restart"/>
            <w:tcMar>
              <w:top w:w="113" w:type="dxa"/>
            </w:tcMar>
            <w:textDirection w:val="btLr"/>
          </w:tcPr>
          <w:p w:rsidR="003B22F4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Audio</w:t>
            </w:r>
          </w:p>
        </w:tc>
        <w:tc>
          <w:tcPr>
            <w:tcW w:w="566" w:type="dxa"/>
            <w:tcMar>
              <w:top w:w="113" w:type="dxa"/>
            </w:tcMar>
          </w:tcPr>
          <w:p w:rsidR="003B22F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3B22F4" w:rsidRPr="00DB6EBB" w:rsidRDefault="00D27C86" w:rsidP="00323FB7">
            <w:pPr>
              <w:spacing w:after="120" w:line="200" w:lineRule="atLeast"/>
              <w:rPr>
                <w:rFonts w:ascii="Arial" w:hAnsi="Arial" w:cs="Arial"/>
                <w:lang w:val="en-GB"/>
              </w:rPr>
            </w:pPr>
            <w:r w:rsidRPr="00DB6EBB">
              <w:rPr>
                <w:rFonts w:asciiTheme="minorHAnsi" w:hAnsiTheme="minorHAnsi" w:cs="Arial"/>
                <w:lang w:val="fr-FR"/>
              </w:rPr>
              <w:t>Testez les microphones du présentateur et des participants</w:t>
            </w:r>
          </w:p>
        </w:tc>
      </w:tr>
      <w:tr w:rsidR="00833B6B" w:rsidTr="00D30AA6">
        <w:trPr>
          <w:cantSplit/>
          <w:trHeight w:val="283"/>
        </w:trPr>
        <w:tc>
          <w:tcPr>
            <w:tcW w:w="587" w:type="dxa"/>
            <w:vMerge/>
            <w:tcMar>
              <w:top w:w="113" w:type="dxa"/>
            </w:tcMar>
            <w:textDirection w:val="btLr"/>
          </w:tcPr>
          <w:p w:rsidR="003B22F4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tcMar>
              <w:top w:w="113" w:type="dxa"/>
            </w:tcMar>
          </w:tcPr>
          <w:p w:rsidR="003B22F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3B22F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Configurez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audio utilisant le système de conférence web (si c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 xml:space="preserve">est possible, suivant la </w:t>
            </w:r>
            <w:r w:rsidRPr="00DB6EBB">
              <w:rPr>
                <w:rFonts w:cs="Arial"/>
                <w:lang w:val="fr-FR"/>
              </w:rPr>
              <w:t>configuration disponible pour les administrateurs système)</w:t>
            </w:r>
          </w:p>
        </w:tc>
      </w:tr>
      <w:tr w:rsidR="00833B6B" w:rsidTr="00D30AA6">
        <w:trPr>
          <w:cantSplit/>
          <w:trHeight w:val="283"/>
        </w:trPr>
        <w:tc>
          <w:tcPr>
            <w:tcW w:w="587" w:type="dxa"/>
            <w:vMerge/>
            <w:tcMar>
              <w:top w:w="113" w:type="dxa"/>
            </w:tcMar>
            <w:textDirection w:val="btLr"/>
          </w:tcPr>
          <w:p w:rsidR="003B22F4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tcMar>
              <w:top w:w="113" w:type="dxa"/>
            </w:tcMar>
          </w:tcPr>
          <w:p w:rsidR="003B22F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3B22F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 xml:space="preserve">Activez/désactivez les microphones </w:t>
            </w:r>
          </w:p>
        </w:tc>
      </w:tr>
      <w:tr w:rsidR="00833B6B" w:rsidTr="00D30AA6">
        <w:trPr>
          <w:cantSplit/>
          <w:trHeight w:val="567"/>
        </w:trPr>
        <w:tc>
          <w:tcPr>
            <w:tcW w:w="587" w:type="dxa"/>
            <w:vMerge w:val="restart"/>
            <w:tcMar>
              <w:top w:w="113" w:type="dxa"/>
            </w:tcMar>
            <w:textDirection w:val="btLr"/>
          </w:tcPr>
          <w:p w:rsidR="00D30AA6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Tableau blanc</w:t>
            </w:r>
          </w:p>
        </w:tc>
        <w:tc>
          <w:tcPr>
            <w:tcW w:w="566" w:type="dxa"/>
            <w:tcMar>
              <w:top w:w="113" w:type="dxa"/>
            </w:tcMar>
          </w:tcPr>
          <w:p w:rsidR="00D30AA6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D30AA6" w:rsidRPr="00DB6EBB" w:rsidRDefault="00D27C86" w:rsidP="00D30AA6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Vérifiez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affichage et la durée de chargement des images et animations. Vérifiez avant que les participants n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ouvrent une session</w:t>
            </w:r>
          </w:p>
        </w:tc>
      </w:tr>
      <w:tr w:rsidR="00833B6B" w:rsidTr="00D30AA6">
        <w:trPr>
          <w:cantSplit/>
          <w:trHeight w:val="567"/>
        </w:trPr>
        <w:tc>
          <w:tcPr>
            <w:tcW w:w="587" w:type="dxa"/>
            <w:vMerge/>
            <w:tcMar>
              <w:top w:w="113" w:type="dxa"/>
            </w:tcMar>
            <w:textDirection w:val="btLr"/>
          </w:tcPr>
          <w:p w:rsidR="00D30AA6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tcMar>
              <w:top w:w="113" w:type="dxa"/>
            </w:tcMar>
          </w:tcPr>
          <w:p w:rsidR="00D30AA6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D30AA6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Testez les fonctionnalités qui seront utilisées (enquêtes, dessins, gomme) Vérifiez avant que les participants n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ouvrent une session</w:t>
            </w:r>
          </w:p>
        </w:tc>
      </w:tr>
      <w:tr w:rsidR="00833B6B" w:rsidTr="00FB5A8D">
        <w:trPr>
          <w:cantSplit/>
          <w:trHeight w:val="340"/>
        </w:trPr>
        <w:tc>
          <w:tcPr>
            <w:tcW w:w="587" w:type="dxa"/>
            <w:vMerge w:val="restart"/>
            <w:tcMar>
              <w:top w:w="113" w:type="dxa"/>
            </w:tcMar>
            <w:textDirection w:val="btLr"/>
          </w:tcPr>
          <w:p w:rsidR="00FB5A8D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Secours</w:t>
            </w:r>
          </w:p>
        </w:tc>
        <w:tc>
          <w:tcPr>
            <w:tcW w:w="566" w:type="dxa"/>
            <w:tcMar>
              <w:top w:w="113" w:type="dxa"/>
            </w:tcMar>
          </w:tcPr>
          <w:p w:rsidR="00FB5A8D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FB5A8D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Assurez-vous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 xml:space="preserve">avoir une copie de secours de toutes les ressources sous la main, dans le cas où il faudrait les </w:t>
            </w:r>
            <w:r w:rsidRPr="00DB6EBB">
              <w:rPr>
                <w:rFonts w:cs="Arial"/>
                <w:lang w:val="fr-FR"/>
              </w:rPr>
              <w:t>recharger</w:t>
            </w:r>
          </w:p>
        </w:tc>
      </w:tr>
      <w:tr w:rsidR="00833B6B" w:rsidTr="00FB5A8D">
        <w:trPr>
          <w:cantSplit/>
          <w:trHeight w:val="340"/>
        </w:trPr>
        <w:tc>
          <w:tcPr>
            <w:tcW w:w="587" w:type="dxa"/>
            <w:vMerge/>
            <w:tcMar>
              <w:top w:w="113" w:type="dxa"/>
            </w:tcMar>
            <w:textDirection w:val="btLr"/>
          </w:tcPr>
          <w:p w:rsidR="00FB5A8D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tcMar>
              <w:top w:w="113" w:type="dxa"/>
            </w:tcMar>
          </w:tcPr>
          <w:p w:rsidR="00FB5A8D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FB5A8D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Soyez prêt à faire appel</w:t>
            </w:r>
            <w:r w:rsidRPr="00DB6EBB">
              <w:rPr>
                <w:rFonts w:cs="Arial"/>
                <w:lang w:val="fr-FR"/>
              </w:rPr>
              <w:t xml:space="preserve"> à un autre présentateur le cas échéant</w:t>
            </w:r>
          </w:p>
        </w:tc>
      </w:tr>
      <w:tr w:rsidR="00833B6B" w:rsidTr="00A464CF">
        <w:trPr>
          <w:cantSplit/>
          <w:trHeight w:val="283"/>
        </w:trPr>
        <w:tc>
          <w:tcPr>
            <w:tcW w:w="587" w:type="dxa"/>
            <w:vMerge w:val="restart"/>
            <w:tcMar>
              <w:top w:w="113" w:type="dxa"/>
            </w:tcMar>
            <w:textDirection w:val="btLr"/>
          </w:tcPr>
          <w:p w:rsidR="00A464CF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Messagerie instantanée</w:t>
            </w:r>
          </w:p>
        </w:tc>
        <w:tc>
          <w:tcPr>
            <w:tcW w:w="566" w:type="dxa"/>
            <w:tcMar>
              <w:top w:w="113" w:type="dxa"/>
            </w:tcMar>
          </w:tcPr>
          <w:p w:rsidR="00A464CF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A464CF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Envoyez un message de bienvenue</w:t>
            </w:r>
          </w:p>
        </w:tc>
      </w:tr>
      <w:tr w:rsidR="00833B6B" w:rsidTr="00A464CF">
        <w:trPr>
          <w:cantSplit/>
          <w:trHeight w:val="283"/>
        </w:trPr>
        <w:tc>
          <w:tcPr>
            <w:tcW w:w="587" w:type="dxa"/>
            <w:vMerge/>
            <w:tcMar>
              <w:top w:w="113" w:type="dxa"/>
            </w:tcMar>
            <w:textDirection w:val="btLr"/>
          </w:tcPr>
          <w:p w:rsidR="00A464CF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tcMar>
              <w:top w:w="113" w:type="dxa"/>
            </w:tcMar>
          </w:tcPr>
          <w:p w:rsidR="00A464CF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A464CF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Répondez aux questions techniques (et aux questions sur le contenu, le cas échéant)</w:t>
            </w:r>
          </w:p>
        </w:tc>
      </w:tr>
      <w:tr w:rsidR="00833B6B" w:rsidTr="00DB6EBB">
        <w:trPr>
          <w:cantSplit/>
          <w:trHeight w:val="20"/>
        </w:trPr>
        <w:tc>
          <w:tcPr>
            <w:tcW w:w="587" w:type="dxa"/>
            <w:vMerge w:val="restart"/>
            <w:tcMar>
              <w:top w:w="113" w:type="dxa"/>
            </w:tcMar>
            <w:textDirection w:val="btLr"/>
          </w:tcPr>
          <w:p w:rsidR="00DB6EBB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Gérez le flux de session</w:t>
            </w:r>
          </w:p>
        </w:tc>
        <w:tc>
          <w:tcPr>
            <w:tcW w:w="566" w:type="dxa"/>
            <w:tcMar>
              <w:top w:w="113" w:type="dxa"/>
            </w:tcMar>
          </w:tcPr>
          <w:p w:rsidR="00DB6EBB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DB6EBB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Rappelez le sujet, le nom du présentateur et accueillez les participants au début de la session</w:t>
            </w:r>
          </w:p>
        </w:tc>
      </w:tr>
      <w:tr w:rsidR="00833B6B" w:rsidTr="00DB6EBB">
        <w:trPr>
          <w:cantSplit/>
          <w:trHeight w:val="20"/>
        </w:trPr>
        <w:tc>
          <w:tcPr>
            <w:tcW w:w="587" w:type="dxa"/>
            <w:vMerge/>
            <w:tcMar>
              <w:top w:w="113" w:type="dxa"/>
            </w:tcMar>
            <w:textDirection w:val="btLr"/>
          </w:tcPr>
          <w:p w:rsidR="00DB6EBB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tcMar>
              <w:top w:w="113" w:type="dxa"/>
            </w:tcMar>
          </w:tcPr>
          <w:p w:rsidR="00DB6EBB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DB6EBB" w:rsidRPr="00DB6EBB" w:rsidRDefault="00D27C86" w:rsidP="00023193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 xml:space="preserve">Déterminez les règles de communication, en donnant les meilleurs moments pour les questions (les participants peuvent-ils interrompre le présentateur ou </w:t>
            </w:r>
            <w:r w:rsidRPr="00DB6EBB">
              <w:rPr>
                <w:rFonts w:cs="Arial"/>
                <w:lang w:val="fr-FR"/>
              </w:rPr>
              <w:t>doivent-ils attendre la fin de la session) et les fonctionnalités préférables (questions audio ou messagerie instantanée)</w:t>
            </w:r>
          </w:p>
        </w:tc>
      </w:tr>
      <w:tr w:rsidR="00833B6B" w:rsidTr="00DB6EBB">
        <w:trPr>
          <w:cantSplit/>
          <w:trHeight w:val="20"/>
        </w:trPr>
        <w:tc>
          <w:tcPr>
            <w:tcW w:w="587" w:type="dxa"/>
            <w:vMerge/>
            <w:tcMar>
              <w:top w:w="113" w:type="dxa"/>
            </w:tcMar>
            <w:textDirection w:val="btLr"/>
          </w:tcPr>
          <w:p w:rsidR="00DB6EBB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tcMar>
              <w:top w:w="113" w:type="dxa"/>
            </w:tcMar>
          </w:tcPr>
          <w:p w:rsidR="00DB6EBB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DB6EBB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Vérifiez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heure et rappelez-la au présentateur</w:t>
            </w:r>
          </w:p>
        </w:tc>
      </w:tr>
      <w:tr w:rsidR="00833B6B" w:rsidTr="00DB6EBB">
        <w:trPr>
          <w:cantSplit/>
          <w:trHeight w:val="20"/>
        </w:trPr>
        <w:tc>
          <w:tcPr>
            <w:tcW w:w="587" w:type="dxa"/>
            <w:vMerge/>
            <w:tcMar>
              <w:top w:w="113" w:type="dxa"/>
            </w:tcMar>
            <w:textDirection w:val="btLr"/>
          </w:tcPr>
          <w:p w:rsidR="00DB6EBB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tcMar>
              <w:top w:w="113" w:type="dxa"/>
            </w:tcMar>
          </w:tcPr>
          <w:p w:rsidR="00DB6EBB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DB6EBB" w:rsidRPr="00DB6EBB" w:rsidRDefault="00D27C86" w:rsidP="00DB6EBB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 xml:space="preserve">Prévoyez une personne supplémentaire pour modérer la messagerie instantanée, si </w:t>
            </w:r>
            <w:r w:rsidRPr="00DB6EBB">
              <w:rPr>
                <w:rFonts w:cs="Arial"/>
                <w:lang w:val="fr-FR"/>
              </w:rPr>
              <w:t>nécessaire</w:t>
            </w:r>
            <w:r w:rsidR="00422F29">
              <w:rPr>
                <w:rFonts w:cs="Arial"/>
                <w:lang w:val="fr-FR"/>
              </w:rPr>
              <w:t>.</w:t>
            </w:r>
            <w:r w:rsidRPr="00DB6EBB">
              <w:rPr>
                <w:rFonts w:cs="Arial"/>
                <w:lang w:val="fr-FR"/>
              </w:rPr>
              <w:t xml:space="preserve"> C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est conseillé pour un grand nombre de participants, de telle sorte que l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organisateur puisse consacrer toute son attention aux problèmes techniques survenant pendant la session</w:t>
            </w:r>
          </w:p>
        </w:tc>
      </w:tr>
      <w:tr w:rsidR="00833B6B" w:rsidTr="00DB6EBB">
        <w:trPr>
          <w:cantSplit/>
          <w:trHeight w:val="20"/>
        </w:trPr>
        <w:tc>
          <w:tcPr>
            <w:tcW w:w="587" w:type="dxa"/>
            <w:vMerge/>
            <w:tcMar>
              <w:top w:w="113" w:type="dxa"/>
            </w:tcMar>
            <w:textDirection w:val="btLr"/>
          </w:tcPr>
          <w:p w:rsidR="00DB6EBB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tcMar>
              <w:top w:w="113" w:type="dxa"/>
            </w:tcMar>
          </w:tcPr>
          <w:p w:rsidR="00DB6EBB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DB6EBB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 xml:space="preserve">Prendre en charge certains aspects de la session si convenu au </w:t>
            </w:r>
            <w:r w:rsidRPr="00DB6EBB">
              <w:rPr>
                <w:rFonts w:cs="Arial"/>
                <w:lang w:val="fr-FR"/>
              </w:rPr>
              <w:t>préalable avec le présentateur (par exemple ouvrir et fermer les enquêtes, répartir les participants dans les salles attenantes virtuelles, effacer les dessins, lancer les questionnaires, etc.)</w:t>
            </w:r>
          </w:p>
        </w:tc>
      </w:tr>
      <w:tr w:rsidR="00833B6B" w:rsidTr="00DB6EBB">
        <w:trPr>
          <w:cantSplit/>
          <w:trHeight w:val="20"/>
        </w:trPr>
        <w:tc>
          <w:tcPr>
            <w:tcW w:w="587" w:type="dxa"/>
            <w:vMerge/>
            <w:tcMar>
              <w:top w:w="113" w:type="dxa"/>
            </w:tcMar>
            <w:textDirection w:val="btLr"/>
          </w:tcPr>
          <w:p w:rsidR="00DB6EBB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tcMar>
              <w:top w:w="113" w:type="dxa"/>
            </w:tcMar>
          </w:tcPr>
          <w:p w:rsidR="00DB6EBB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DB6EBB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 xml:space="preserve">Ajoutez des </w:t>
            </w:r>
            <w:r w:rsidR="00674424">
              <w:rPr>
                <w:rFonts w:cs="Arial"/>
                <w:lang w:val="fr-FR"/>
              </w:rPr>
              <w:t>« </w:t>
            </w:r>
            <w:r w:rsidRPr="00DB6EBB">
              <w:rPr>
                <w:rFonts w:cs="Arial"/>
                <w:lang w:val="fr-FR"/>
              </w:rPr>
              <w:t>sièges</w:t>
            </w:r>
            <w:r w:rsidR="00674424">
              <w:rPr>
                <w:rFonts w:cs="Arial"/>
                <w:lang w:val="fr-FR"/>
              </w:rPr>
              <w:t> »</w:t>
            </w:r>
            <w:r w:rsidRPr="00DB6EBB">
              <w:rPr>
                <w:rFonts w:cs="Arial"/>
                <w:lang w:val="fr-FR"/>
              </w:rPr>
              <w:t xml:space="preserve"> supplémentaires pour d</w:t>
            </w:r>
            <w:r w:rsidR="00674424">
              <w:rPr>
                <w:rFonts w:cs="Arial"/>
                <w:lang w:val="fr-FR"/>
              </w:rPr>
              <w:t>’</w:t>
            </w:r>
            <w:r w:rsidRPr="00DB6EBB">
              <w:rPr>
                <w:rFonts w:cs="Arial"/>
                <w:lang w:val="fr-FR"/>
              </w:rPr>
              <w:t>autres particip</w:t>
            </w:r>
            <w:r w:rsidRPr="00DB6EBB">
              <w:rPr>
                <w:rFonts w:cs="Arial"/>
                <w:lang w:val="fr-FR"/>
              </w:rPr>
              <w:t>ants. Remarque : certains systèmes de conférence en ligne ne permettent pas ce changement après le début de la session.</w:t>
            </w:r>
          </w:p>
        </w:tc>
      </w:tr>
      <w:tr w:rsidR="00833B6B" w:rsidTr="00DB6EBB">
        <w:trPr>
          <w:cantSplit/>
          <w:trHeight w:val="20"/>
        </w:trPr>
        <w:tc>
          <w:tcPr>
            <w:tcW w:w="587" w:type="dxa"/>
            <w:vMerge/>
            <w:tcMar>
              <w:top w:w="113" w:type="dxa"/>
            </w:tcMar>
            <w:textDirection w:val="btLr"/>
          </w:tcPr>
          <w:p w:rsidR="00DB6EBB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tcMar>
              <w:top w:w="113" w:type="dxa"/>
            </w:tcMar>
          </w:tcPr>
          <w:p w:rsidR="00DB6EBB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DB6EBB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Bloquez les participants qui se conduisent mal</w:t>
            </w:r>
          </w:p>
        </w:tc>
      </w:tr>
      <w:tr w:rsidR="00833B6B" w:rsidTr="00DB6EBB">
        <w:trPr>
          <w:cantSplit/>
          <w:trHeight w:val="20"/>
        </w:trPr>
        <w:tc>
          <w:tcPr>
            <w:tcW w:w="587" w:type="dxa"/>
            <w:vMerge/>
            <w:tcMar>
              <w:top w:w="113" w:type="dxa"/>
            </w:tcMar>
            <w:textDirection w:val="btLr"/>
          </w:tcPr>
          <w:p w:rsidR="00DB6EBB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tcMar>
              <w:top w:w="113" w:type="dxa"/>
            </w:tcMar>
          </w:tcPr>
          <w:p w:rsidR="00DB6EBB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DB6EBB" w:rsidRPr="00DB6EBB" w:rsidRDefault="00D27C86" w:rsidP="00A67EBD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Changez les permissions et rôles des participants dans le système si besoin</w:t>
            </w:r>
          </w:p>
        </w:tc>
      </w:tr>
      <w:tr w:rsidR="00833B6B" w:rsidTr="00DB6EBB">
        <w:trPr>
          <w:cantSplit/>
          <w:trHeight w:val="20"/>
        </w:trPr>
        <w:tc>
          <w:tcPr>
            <w:tcW w:w="587" w:type="dxa"/>
            <w:vMerge/>
            <w:tcMar>
              <w:top w:w="113" w:type="dxa"/>
            </w:tcMar>
            <w:textDirection w:val="btLr"/>
          </w:tcPr>
          <w:p w:rsidR="00DB6EBB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tcMar>
              <w:top w:w="113" w:type="dxa"/>
            </w:tcMar>
          </w:tcPr>
          <w:p w:rsidR="00DB6EBB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DB6EBB" w:rsidRPr="00DB6EBB" w:rsidRDefault="00D27C86" w:rsidP="00422F29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Enregistrez la session (le cas échéant</w:t>
            </w:r>
            <w:r w:rsidRPr="00DB6EBB">
              <w:rPr>
                <w:rFonts w:cs="Arial"/>
                <w:lang w:val="fr-FR"/>
              </w:rPr>
              <w:t>)</w:t>
            </w:r>
          </w:p>
        </w:tc>
      </w:tr>
      <w:tr w:rsidR="00833B6B" w:rsidTr="00DB6EBB">
        <w:trPr>
          <w:cantSplit/>
          <w:trHeight w:val="850"/>
        </w:trPr>
        <w:tc>
          <w:tcPr>
            <w:tcW w:w="587" w:type="dxa"/>
            <w:tcMar>
              <w:top w:w="113" w:type="dxa"/>
            </w:tcMar>
            <w:textDirection w:val="btLr"/>
          </w:tcPr>
          <w:p w:rsidR="00212A44" w:rsidRPr="00DB6EBB" w:rsidRDefault="00D27C86" w:rsidP="009974B9">
            <w:pPr>
              <w:spacing w:after="120" w:line="200" w:lineRule="atLeast"/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DB6EBB">
              <w:rPr>
                <w:rFonts w:cs="Arial"/>
                <w:b/>
                <w:bCs/>
                <w:sz w:val="20"/>
                <w:szCs w:val="20"/>
                <w:lang w:val="fr-FR"/>
              </w:rPr>
              <w:t>Sur le site</w:t>
            </w:r>
          </w:p>
        </w:tc>
        <w:tc>
          <w:tcPr>
            <w:tcW w:w="566" w:type="dxa"/>
            <w:tcMar>
              <w:top w:w="113" w:type="dxa"/>
            </w:tcMar>
          </w:tcPr>
          <w:p w:rsidR="00212A4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</w:p>
        </w:tc>
        <w:tc>
          <w:tcPr>
            <w:tcW w:w="7664" w:type="dxa"/>
            <w:tcMar>
              <w:top w:w="113" w:type="dxa"/>
            </w:tcMar>
          </w:tcPr>
          <w:p w:rsidR="00212A44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Prévenir les interruptions (éteindre les téléphones, informer les collègues que vous ne devez pas être dérangé)</w:t>
            </w:r>
          </w:p>
        </w:tc>
      </w:tr>
      <w:tr w:rsidR="00833B6B" w:rsidTr="00C2190D">
        <w:trPr>
          <w:cantSplit/>
          <w:trHeight w:val="4535"/>
        </w:trPr>
        <w:tc>
          <w:tcPr>
            <w:tcW w:w="8817" w:type="dxa"/>
            <w:gridSpan w:val="3"/>
            <w:tcMar>
              <w:top w:w="113" w:type="dxa"/>
            </w:tcMar>
          </w:tcPr>
          <w:p w:rsidR="004735DC" w:rsidRPr="00DB6EBB" w:rsidRDefault="00D27C86" w:rsidP="00323FB7">
            <w:pPr>
              <w:spacing w:after="120" w:line="200" w:lineRule="atLeast"/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Notes supplémentaires</w:t>
            </w:r>
            <w:r w:rsidR="00674424">
              <w:rPr>
                <w:rFonts w:cs="Arial"/>
                <w:lang w:val="fr-FR"/>
              </w:rPr>
              <w:t> </w:t>
            </w:r>
            <w:r w:rsidRPr="00DB6EBB">
              <w:rPr>
                <w:rFonts w:cs="Arial"/>
                <w:lang w:val="fr-FR"/>
              </w:rPr>
              <w:t>:</w:t>
            </w:r>
          </w:p>
        </w:tc>
      </w:tr>
    </w:tbl>
    <w:p w:rsidR="001C0DBD" w:rsidRPr="00DB6EBB" w:rsidRDefault="00D27C86" w:rsidP="00323FB7">
      <w:pPr>
        <w:spacing w:after="120" w:line="200" w:lineRule="atLeast"/>
        <w:rPr>
          <w:rFonts w:cs="Arial"/>
          <w:lang w:val="en-GB"/>
        </w:rPr>
      </w:pPr>
    </w:p>
    <w:p w:rsidR="00073B0D" w:rsidRPr="004851DE" w:rsidRDefault="00D27C86" w:rsidP="00EC64FA">
      <w:pPr>
        <w:rPr>
          <w:rFonts w:cs="Arial"/>
          <w:lang w:val="en-GB"/>
        </w:rPr>
      </w:pPr>
      <w:r>
        <w:rPr>
          <w:rFonts w:cs="Arial"/>
          <w:lang w:val="fr-FR"/>
        </w:rPr>
        <w:br w:type="page"/>
      </w:r>
    </w:p>
    <w:tbl>
      <w:tblPr>
        <w:tblStyle w:val="Grilledutableau"/>
        <w:tblW w:w="4898" w:type="pct"/>
        <w:tblLook w:val="04A0" w:firstRow="1" w:lastRow="0" w:firstColumn="1" w:lastColumn="0" w:noHBand="0" w:noVBand="1"/>
      </w:tblPr>
      <w:tblGrid>
        <w:gridCol w:w="575"/>
        <w:gridCol w:w="630"/>
        <w:gridCol w:w="7843"/>
      </w:tblGrid>
      <w:tr w:rsidR="00833B6B" w:rsidTr="009E4D8D">
        <w:trPr>
          <w:cantSplit/>
          <w:trHeight w:val="567"/>
        </w:trPr>
        <w:tc>
          <w:tcPr>
            <w:tcW w:w="5000" w:type="pct"/>
            <w:gridSpan w:val="3"/>
            <w:shd w:val="clear" w:color="auto" w:fill="FF0000"/>
            <w:tcMar>
              <w:top w:w="113" w:type="dxa"/>
            </w:tcMar>
          </w:tcPr>
          <w:p w:rsidR="000A21A9" w:rsidRPr="000A21A9" w:rsidRDefault="00D27C86" w:rsidP="000A21A9">
            <w:pPr>
              <w:tabs>
                <w:tab w:val="left" w:pos="5538"/>
              </w:tabs>
              <w:jc w:val="center"/>
              <w:rPr>
                <w:rFonts w:cs="Arial"/>
                <w:b/>
                <w:color w:val="FFFFFF" w:themeColor="background1"/>
                <w:sz w:val="32"/>
                <w:szCs w:val="32"/>
                <w:lang w:val="en-GB"/>
              </w:rPr>
            </w:pPr>
            <w:r>
              <w:rPr>
                <w:rFonts w:cs="Arial"/>
                <w:b/>
                <w:bCs/>
                <w:color w:val="FFFFFF" w:themeColor="background1"/>
                <w:sz w:val="32"/>
                <w:szCs w:val="32"/>
                <w:lang w:val="fr-FR"/>
              </w:rPr>
              <w:lastRenderedPageBreak/>
              <w:t>5. Conclusion</w:t>
            </w:r>
          </w:p>
        </w:tc>
      </w:tr>
      <w:tr w:rsidR="00833B6B" w:rsidTr="005866DC">
        <w:trPr>
          <w:cantSplit/>
          <w:trHeight w:val="20"/>
        </w:trPr>
        <w:tc>
          <w:tcPr>
            <w:tcW w:w="318" w:type="pct"/>
            <w:vMerge w:val="restart"/>
            <w:shd w:val="clear" w:color="auto" w:fill="auto"/>
            <w:tcMar>
              <w:top w:w="113" w:type="dxa"/>
              <w:bottom w:w="113" w:type="dxa"/>
            </w:tcMar>
            <w:textDirection w:val="btLr"/>
          </w:tcPr>
          <w:p w:rsidR="009E4D8D" w:rsidRPr="009E4D8D" w:rsidRDefault="00D27C86" w:rsidP="009E4D8D">
            <w:pPr>
              <w:tabs>
                <w:tab w:val="left" w:pos="5538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fr-FR"/>
              </w:rPr>
              <w:t>Enregistrer l</w:t>
            </w:r>
            <w:r w:rsidR="00674424">
              <w:rPr>
                <w:rFonts w:cs="Arial"/>
                <w:b/>
                <w:bCs/>
                <w:sz w:val="20"/>
                <w:szCs w:val="20"/>
                <w:lang w:val="fr-FR"/>
              </w:rPr>
              <w:t>’</w:t>
            </w:r>
            <w:r>
              <w:rPr>
                <w:rFonts w:cs="Arial"/>
                <w:b/>
                <w:bCs/>
                <w:sz w:val="20"/>
                <w:szCs w:val="20"/>
                <w:lang w:val="fr-FR"/>
              </w:rPr>
              <w:t>assistance</w:t>
            </w:r>
          </w:p>
        </w:tc>
        <w:tc>
          <w:tcPr>
            <w:tcW w:w="348" w:type="pct"/>
            <w:shd w:val="clear" w:color="auto" w:fill="auto"/>
            <w:tcMar>
              <w:top w:w="113" w:type="dxa"/>
              <w:bottom w:w="113" w:type="dxa"/>
            </w:tcMar>
          </w:tcPr>
          <w:p w:rsidR="009E4D8D" w:rsidRPr="009E4D8D" w:rsidRDefault="00D27C86" w:rsidP="000A21A9">
            <w:pPr>
              <w:tabs>
                <w:tab w:val="left" w:pos="5538"/>
              </w:tabs>
              <w:jc w:val="center"/>
              <w:rPr>
                <w:rFonts w:cs="Arial"/>
                <w:lang w:val="en-GB"/>
              </w:rPr>
            </w:pPr>
          </w:p>
        </w:tc>
        <w:tc>
          <w:tcPr>
            <w:tcW w:w="4334" w:type="pct"/>
            <w:shd w:val="clear" w:color="auto" w:fill="auto"/>
            <w:tcMar>
              <w:top w:w="113" w:type="dxa"/>
              <w:bottom w:w="113" w:type="dxa"/>
            </w:tcMar>
          </w:tcPr>
          <w:p w:rsidR="009E4D8D" w:rsidRPr="009E4D8D" w:rsidRDefault="00D27C86" w:rsidP="00E65832">
            <w:pPr>
              <w:tabs>
                <w:tab w:val="left" w:pos="5538"/>
              </w:tabs>
              <w:rPr>
                <w:rFonts w:cs="Arial"/>
                <w:lang w:val="en-GB"/>
              </w:rPr>
            </w:pPr>
            <w:r>
              <w:rPr>
                <w:rFonts w:cs="Arial"/>
                <w:lang w:val="fr-FR"/>
              </w:rPr>
              <w:t>Enregistrez les données de la session. Ce peut être utile pour identifier des participants potentiels aux futures sessions que vous pourriez organiser</w:t>
            </w:r>
          </w:p>
        </w:tc>
      </w:tr>
      <w:tr w:rsidR="00833B6B" w:rsidTr="005866DC">
        <w:trPr>
          <w:cantSplit/>
          <w:trHeight w:val="20"/>
        </w:trPr>
        <w:tc>
          <w:tcPr>
            <w:tcW w:w="318" w:type="pct"/>
            <w:vMerge/>
            <w:shd w:val="clear" w:color="auto" w:fill="auto"/>
            <w:tcMar>
              <w:top w:w="113" w:type="dxa"/>
              <w:bottom w:w="113" w:type="dxa"/>
            </w:tcMar>
          </w:tcPr>
          <w:p w:rsidR="009E4D8D" w:rsidRPr="009E4D8D" w:rsidRDefault="00D27C86" w:rsidP="000A21A9">
            <w:pPr>
              <w:tabs>
                <w:tab w:val="left" w:pos="5538"/>
              </w:tabs>
              <w:jc w:val="center"/>
              <w:rPr>
                <w:rFonts w:cs="Arial"/>
                <w:lang w:val="en-GB"/>
              </w:rPr>
            </w:pPr>
          </w:p>
        </w:tc>
        <w:tc>
          <w:tcPr>
            <w:tcW w:w="348" w:type="pct"/>
            <w:shd w:val="clear" w:color="auto" w:fill="auto"/>
            <w:tcMar>
              <w:top w:w="113" w:type="dxa"/>
              <w:bottom w:w="113" w:type="dxa"/>
            </w:tcMar>
          </w:tcPr>
          <w:p w:rsidR="009E4D8D" w:rsidRPr="009E4D8D" w:rsidRDefault="00D27C86" w:rsidP="000A21A9">
            <w:pPr>
              <w:tabs>
                <w:tab w:val="left" w:pos="5538"/>
              </w:tabs>
              <w:jc w:val="center"/>
              <w:rPr>
                <w:rFonts w:cs="Arial"/>
                <w:lang w:val="en-GB"/>
              </w:rPr>
            </w:pPr>
          </w:p>
        </w:tc>
        <w:tc>
          <w:tcPr>
            <w:tcW w:w="4334" w:type="pct"/>
            <w:shd w:val="clear" w:color="auto" w:fill="auto"/>
            <w:tcMar>
              <w:top w:w="113" w:type="dxa"/>
              <w:bottom w:w="113" w:type="dxa"/>
            </w:tcMar>
          </w:tcPr>
          <w:p w:rsidR="009E4D8D" w:rsidRPr="004851DE" w:rsidRDefault="00D27C86" w:rsidP="009E4D8D">
            <w:pPr>
              <w:tabs>
                <w:tab w:val="left" w:pos="5538"/>
              </w:tabs>
              <w:rPr>
                <w:rFonts w:cs="Arial"/>
                <w:lang w:val="en-GB"/>
              </w:rPr>
            </w:pPr>
            <w:r w:rsidRPr="004851DE">
              <w:rPr>
                <w:rFonts w:cs="Arial"/>
                <w:lang w:val="fr-FR"/>
              </w:rPr>
              <w:t xml:space="preserve">Faites la distinction entre ceux qui ont assisté à la session, et ceux qui étaient absents. </w:t>
            </w:r>
            <w:r w:rsidRPr="004851DE">
              <w:rPr>
                <w:rFonts w:cs="Arial"/>
                <w:lang w:val="fr-FR"/>
              </w:rPr>
              <w:t>La plupart des systèmes de conférence en ligne vous l</w:t>
            </w:r>
            <w:r w:rsidR="00674424">
              <w:rPr>
                <w:rFonts w:cs="Arial"/>
                <w:lang w:val="fr-FR"/>
              </w:rPr>
              <w:t>’</w:t>
            </w:r>
            <w:r w:rsidRPr="004851DE">
              <w:rPr>
                <w:rFonts w:cs="Arial"/>
                <w:lang w:val="fr-FR"/>
              </w:rPr>
              <w:t>indiqueront dans le rapport d</w:t>
            </w:r>
            <w:r w:rsidR="00674424">
              <w:rPr>
                <w:rFonts w:cs="Arial"/>
                <w:lang w:val="fr-FR"/>
              </w:rPr>
              <w:t>’</w:t>
            </w:r>
            <w:r w:rsidRPr="004851DE">
              <w:rPr>
                <w:rFonts w:cs="Arial"/>
                <w:lang w:val="fr-FR"/>
              </w:rPr>
              <w:t>assistance. Vous aurez besoin de cette information pour envoyer des messages et certificats après la session</w:t>
            </w:r>
          </w:p>
        </w:tc>
      </w:tr>
      <w:tr w:rsidR="00833B6B" w:rsidTr="005866DC">
        <w:trPr>
          <w:cantSplit/>
          <w:trHeight w:val="20"/>
        </w:trPr>
        <w:tc>
          <w:tcPr>
            <w:tcW w:w="318" w:type="pct"/>
            <w:vMerge/>
            <w:shd w:val="clear" w:color="auto" w:fill="auto"/>
            <w:tcMar>
              <w:top w:w="113" w:type="dxa"/>
              <w:bottom w:w="113" w:type="dxa"/>
            </w:tcMar>
          </w:tcPr>
          <w:p w:rsidR="009E4D8D" w:rsidRPr="009E4D8D" w:rsidRDefault="00D27C86" w:rsidP="000A21A9">
            <w:pPr>
              <w:tabs>
                <w:tab w:val="left" w:pos="5538"/>
              </w:tabs>
              <w:jc w:val="center"/>
              <w:rPr>
                <w:rFonts w:cs="Arial"/>
                <w:lang w:val="en-GB"/>
              </w:rPr>
            </w:pPr>
          </w:p>
        </w:tc>
        <w:tc>
          <w:tcPr>
            <w:tcW w:w="348" w:type="pct"/>
            <w:shd w:val="clear" w:color="auto" w:fill="auto"/>
            <w:tcMar>
              <w:top w:w="113" w:type="dxa"/>
              <w:bottom w:w="113" w:type="dxa"/>
            </w:tcMar>
          </w:tcPr>
          <w:p w:rsidR="009E4D8D" w:rsidRPr="009E4D8D" w:rsidRDefault="00D27C86" w:rsidP="000A21A9">
            <w:pPr>
              <w:tabs>
                <w:tab w:val="left" w:pos="5538"/>
              </w:tabs>
              <w:jc w:val="center"/>
              <w:rPr>
                <w:rFonts w:cs="Arial"/>
                <w:lang w:val="en-GB"/>
              </w:rPr>
            </w:pPr>
          </w:p>
        </w:tc>
        <w:tc>
          <w:tcPr>
            <w:tcW w:w="4334" w:type="pct"/>
            <w:shd w:val="clear" w:color="auto" w:fill="auto"/>
            <w:tcMar>
              <w:top w:w="113" w:type="dxa"/>
              <w:bottom w:w="113" w:type="dxa"/>
            </w:tcMar>
          </w:tcPr>
          <w:p w:rsidR="009E4D8D" w:rsidRPr="004851DE" w:rsidRDefault="00D27C86" w:rsidP="009E4D8D">
            <w:pPr>
              <w:tabs>
                <w:tab w:val="left" w:pos="5538"/>
              </w:tabs>
              <w:rPr>
                <w:rFonts w:cs="Arial"/>
                <w:lang w:val="en-GB"/>
              </w:rPr>
            </w:pPr>
            <w:r>
              <w:rPr>
                <w:rFonts w:cs="Arial"/>
                <w:lang w:val="fr-FR"/>
              </w:rPr>
              <w:t>Préparez des certificats à ceux qui ont assisté à la session</w:t>
            </w:r>
            <w:r>
              <w:rPr>
                <w:rFonts w:cs="Arial"/>
                <w:lang w:val="fr-FR"/>
              </w:rPr>
              <w:t xml:space="preserve"> (le cas échéant)</w:t>
            </w:r>
          </w:p>
        </w:tc>
      </w:tr>
      <w:tr w:rsidR="00833B6B" w:rsidTr="005866DC">
        <w:trPr>
          <w:cantSplit/>
          <w:trHeight w:val="454"/>
        </w:trPr>
        <w:tc>
          <w:tcPr>
            <w:tcW w:w="318" w:type="pct"/>
            <w:vMerge w:val="restart"/>
            <w:tcMar>
              <w:top w:w="113" w:type="dxa"/>
            </w:tcMar>
            <w:textDirection w:val="btLr"/>
          </w:tcPr>
          <w:p w:rsidR="00A2329F" w:rsidRPr="004851DE" w:rsidRDefault="00D27C86" w:rsidP="00A2329F">
            <w:pPr>
              <w:tabs>
                <w:tab w:val="left" w:pos="5538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4851DE">
              <w:rPr>
                <w:rFonts w:cs="Arial"/>
                <w:b/>
                <w:bCs/>
                <w:sz w:val="20"/>
                <w:szCs w:val="20"/>
                <w:lang w:val="fr-FR"/>
              </w:rPr>
              <w:t>Messages suivant la session</w:t>
            </w:r>
          </w:p>
        </w:tc>
        <w:tc>
          <w:tcPr>
            <w:tcW w:w="348" w:type="pct"/>
            <w:tcMar>
              <w:top w:w="113" w:type="dxa"/>
            </w:tcMar>
          </w:tcPr>
          <w:p w:rsidR="00A2329F" w:rsidRPr="004851DE" w:rsidRDefault="00D27C86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</w:p>
        </w:tc>
        <w:tc>
          <w:tcPr>
            <w:tcW w:w="4334" w:type="pct"/>
            <w:tcMar>
              <w:top w:w="113" w:type="dxa"/>
              <w:bottom w:w="113" w:type="dxa"/>
            </w:tcMar>
          </w:tcPr>
          <w:p w:rsidR="00A2329F" w:rsidRPr="004851DE" w:rsidRDefault="00D27C86" w:rsidP="00A2329F">
            <w:pPr>
              <w:tabs>
                <w:tab w:val="left" w:pos="5538"/>
              </w:tabs>
              <w:rPr>
                <w:rFonts w:cs="Arial"/>
                <w:lang w:val="en-GB"/>
              </w:rPr>
            </w:pPr>
            <w:r w:rsidRPr="004851DE">
              <w:rPr>
                <w:rFonts w:cs="Arial"/>
                <w:lang w:val="fr-FR"/>
              </w:rPr>
              <w:t>Envoyez un message de remerciement à ceux qui ont assisté à la session. Indiquez le lien pour accéder aux enregistrements et certificats (le cas échéant)</w:t>
            </w:r>
          </w:p>
        </w:tc>
      </w:tr>
      <w:tr w:rsidR="00833B6B" w:rsidTr="005866DC">
        <w:trPr>
          <w:cantSplit/>
          <w:trHeight w:val="454"/>
        </w:trPr>
        <w:tc>
          <w:tcPr>
            <w:tcW w:w="318" w:type="pct"/>
            <w:vMerge/>
            <w:tcMar>
              <w:top w:w="113" w:type="dxa"/>
            </w:tcMar>
            <w:textDirection w:val="btLr"/>
          </w:tcPr>
          <w:p w:rsidR="00A2329F" w:rsidRPr="004851DE" w:rsidRDefault="00D27C86" w:rsidP="00A2329F">
            <w:pPr>
              <w:tabs>
                <w:tab w:val="left" w:pos="5538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8" w:type="pct"/>
            <w:tcMar>
              <w:top w:w="113" w:type="dxa"/>
            </w:tcMar>
          </w:tcPr>
          <w:p w:rsidR="00A2329F" w:rsidRPr="004851DE" w:rsidRDefault="00D27C86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</w:p>
        </w:tc>
        <w:tc>
          <w:tcPr>
            <w:tcW w:w="4334" w:type="pct"/>
            <w:tcMar>
              <w:top w:w="113" w:type="dxa"/>
              <w:bottom w:w="113" w:type="dxa"/>
            </w:tcMar>
          </w:tcPr>
          <w:p w:rsidR="00A2329F" w:rsidRPr="004851DE" w:rsidRDefault="00D27C86" w:rsidP="00A2329F">
            <w:pPr>
              <w:tabs>
                <w:tab w:val="left" w:pos="5538"/>
              </w:tabs>
              <w:rPr>
                <w:rFonts w:cs="Arial"/>
                <w:lang w:val="en-GB"/>
              </w:rPr>
            </w:pPr>
            <w:r w:rsidRPr="004851DE">
              <w:rPr>
                <w:rFonts w:cs="Arial"/>
                <w:lang w:val="fr-FR"/>
              </w:rPr>
              <w:t xml:space="preserve">Envoyez un message </w:t>
            </w:r>
            <w:r w:rsidR="00674424">
              <w:rPr>
                <w:rFonts w:cs="Arial"/>
                <w:lang w:val="fr-FR"/>
              </w:rPr>
              <w:t>« </w:t>
            </w:r>
            <w:r w:rsidRPr="004851DE">
              <w:rPr>
                <w:rFonts w:cs="Arial"/>
                <w:lang w:val="fr-FR"/>
              </w:rPr>
              <w:t>session manquée</w:t>
            </w:r>
            <w:r w:rsidR="00674424">
              <w:rPr>
                <w:rFonts w:cs="Arial"/>
                <w:lang w:val="fr-FR"/>
              </w:rPr>
              <w:t> »</w:t>
            </w:r>
            <w:r w:rsidRPr="004851DE">
              <w:rPr>
                <w:rFonts w:cs="Arial"/>
                <w:lang w:val="fr-FR"/>
              </w:rPr>
              <w:t xml:space="preserve"> à ceux qui s</w:t>
            </w:r>
            <w:r w:rsidR="00674424">
              <w:rPr>
                <w:rFonts w:cs="Arial"/>
                <w:lang w:val="fr-FR"/>
              </w:rPr>
              <w:t>’</w:t>
            </w:r>
            <w:r w:rsidRPr="004851DE">
              <w:rPr>
                <w:rFonts w:cs="Arial"/>
                <w:lang w:val="fr-FR"/>
              </w:rPr>
              <w:t>étaient inscrits</w:t>
            </w:r>
            <w:r w:rsidR="00674424">
              <w:rPr>
                <w:rFonts w:cs="Arial"/>
                <w:lang w:val="fr-FR"/>
              </w:rPr>
              <w:t>,</w:t>
            </w:r>
            <w:r w:rsidRPr="004851DE">
              <w:rPr>
                <w:rFonts w:cs="Arial"/>
                <w:lang w:val="fr-FR"/>
              </w:rPr>
              <w:t xml:space="preserve"> mais n</w:t>
            </w:r>
            <w:r w:rsidR="00674424">
              <w:rPr>
                <w:rFonts w:cs="Arial"/>
                <w:lang w:val="fr-FR"/>
              </w:rPr>
              <w:t>’</w:t>
            </w:r>
            <w:r w:rsidRPr="004851DE">
              <w:rPr>
                <w:rFonts w:cs="Arial"/>
                <w:lang w:val="fr-FR"/>
              </w:rPr>
              <w:t>y ont pas assisté. Indiquez le lien pour accéder aux enregistrements (le cas échéant)</w:t>
            </w:r>
          </w:p>
        </w:tc>
      </w:tr>
      <w:tr w:rsidR="00833B6B" w:rsidTr="005866DC">
        <w:trPr>
          <w:cantSplit/>
          <w:trHeight w:val="454"/>
        </w:trPr>
        <w:tc>
          <w:tcPr>
            <w:tcW w:w="318" w:type="pct"/>
            <w:vMerge/>
            <w:tcMar>
              <w:top w:w="113" w:type="dxa"/>
            </w:tcMar>
            <w:textDirection w:val="btLr"/>
          </w:tcPr>
          <w:p w:rsidR="00A2329F" w:rsidRPr="004851DE" w:rsidRDefault="00D27C86" w:rsidP="00A2329F">
            <w:pPr>
              <w:tabs>
                <w:tab w:val="left" w:pos="5538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8" w:type="pct"/>
            <w:tcMar>
              <w:top w:w="113" w:type="dxa"/>
            </w:tcMar>
          </w:tcPr>
          <w:p w:rsidR="00A2329F" w:rsidRPr="004851DE" w:rsidRDefault="00D27C86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</w:p>
        </w:tc>
        <w:tc>
          <w:tcPr>
            <w:tcW w:w="4334" w:type="pct"/>
            <w:tcMar>
              <w:top w:w="113" w:type="dxa"/>
              <w:bottom w:w="113" w:type="dxa"/>
            </w:tcMar>
          </w:tcPr>
          <w:p w:rsidR="00A2329F" w:rsidRPr="004851DE" w:rsidRDefault="00D27C86" w:rsidP="00A2329F">
            <w:pPr>
              <w:tabs>
                <w:tab w:val="left" w:pos="5538"/>
              </w:tabs>
              <w:rPr>
                <w:rFonts w:cs="Arial"/>
                <w:lang w:val="en-GB"/>
              </w:rPr>
            </w:pPr>
            <w:r w:rsidRPr="004851DE">
              <w:rPr>
                <w:rFonts w:cs="Arial"/>
                <w:lang w:val="fr-FR"/>
              </w:rPr>
              <w:t xml:space="preserve">Envoyez un message de remerciements au présentateur. Partagez un bref rapport des personnes </w:t>
            </w:r>
            <w:r w:rsidRPr="004851DE">
              <w:rPr>
                <w:rFonts w:cs="Arial"/>
                <w:lang w:val="fr-FR"/>
              </w:rPr>
              <w:t>présentes et le lien pour accéder aux enregistrements, le cas échéant</w:t>
            </w:r>
          </w:p>
        </w:tc>
      </w:tr>
      <w:tr w:rsidR="00833B6B" w:rsidTr="005866DC">
        <w:trPr>
          <w:cantSplit/>
          <w:trHeight w:val="20"/>
        </w:trPr>
        <w:tc>
          <w:tcPr>
            <w:tcW w:w="318" w:type="pct"/>
            <w:vMerge w:val="restart"/>
            <w:tcMar>
              <w:top w:w="113" w:type="dxa"/>
            </w:tcMar>
            <w:textDirection w:val="btLr"/>
          </w:tcPr>
          <w:p w:rsidR="00D66FE4" w:rsidRPr="004851DE" w:rsidRDefault="00D27C86" w:rsidP="00D66FE4">
            <w:pPr>
              <w:tabs>
                <w:tab w:val="left" w:pos="5538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fr-FR"/>
              </w:rPr>
              <w:t>Enregistrements</w:t>
            </w:r>
          </w:p>
        </w:tc>
        <w:tc>
          <w:tcPr>
            <w:tcW w:w="348" w:type="pct"/>
            <w:tcMar>
              <w:top w:w="113" w:type="dxa"/>
            </w:tcMar>
          </w:tcPr>
          <w:p w:rsidR="00D66FE4" w:rsidRPr="004851DE" w:rsidRDefault="00D27C86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</w:p>
        </w:tc>
        <w:tc>
          <w:tcPr>
            <w:tcW w:w="4334" w:type="pct"/>
            <w:tcMar>
              <w:top w:w="113" w:type="dxa"/>
              <w:bottom w:w="113" w:type="dxa"/>
            </w:tcMar>
          </w:tcPr>
          <w:p w:rsidR="00D66FE4" w:rsidRPr="004851DE" w:rsidRDefault="00D27C86" w:rsidP="004851DE">
            <w:pPr>
              <w:tabs>
                <w:tab w:val="left" w:pos="5538"/>
              </w:tabs>
              <w:ind w:left="24"/>
              <w:rPr>
                <w:rFonts w:cs="Arial"/>
                <w:lang w:val="en-GB"/>
              </w:rPr>
            </w:pPr>
            <w:r>
              <w:rPr>
                <w:rFonts w:cs="Arial"/>
                <w:lang w:val="fr-FR"/>
              </w:rPr>
              <w:t xml:space="preserve">Téléchargez et sauvegardez les enregistrements Vérifiez la qualité des enregistrements, et modifiez-les si nécessaire (par exemple coupez les tests audio et autres </w:t>
            </w:r>
            <w:r>
              <w:rPr>
                <w:rFonts w:cs="Arial"/>
                <w:lang w:val="fr-FR"/>
              </w:rPr>
              <w:t>parties non adaptées)</w:t>
            </w:r>
          </w:p>
        </w:tc>
      </w:tr>
      <w:tr w:rsidR="00833B6B" w:rsidTr="005866DC">
        <w:trPr>
          <w:cantSplit/>
          <w:trHeight w:val="20"/>
        </w:trPr>
        <w:tc>
          <w:tcPr>
            <w:tcW w:w="318" w:type="pct"/>
            <w:vMerge/>
            <w:tcMar>
              <w:top w:w="113" w:type="dxa"/>
            </w:tcMar>
            <w:textDirection w:val="btLr"/>
          </w:tcPr>
          <w:p w:rsidR="00D66FE4" w:rsidRPr="004851DE" w:rsidRDefault="00D27C86" w:rsidP="009E4D8D">
            <w:pPr>
              <w:tabs>
                <w:tab w:val="left" w:pos="5538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8" w:type="pct"/>
            <w:tcMar>
              <w:top w:w="113" w:type="dxa"/>
            </w:tcMar>
          </w:tcPr>
          <w:p w:rsidR="00D66FE4" w:rsidRPr="004851DE" w:rsidRDefault="00D27C86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</w:p>
        </w:tc>
        <w:tc>
          <w:tcPr>
            <w:tcW w:w="4334" w:type="pct"/>
            <w:tcMar>
              <w:top w:w="113" w:type="dxa"/>
              <w:bottom w:w="113" w:type="dxa"/>
            </w:tcMar>
          </w:tcPr>
          <w:p w:rsidR="00D66FE4" w:rsidRPr="004851DE" w:rsidRDefault="00D27C86" w:rsidP="006620EE">
            <w:pPr>
              <w:tabs>
                <w:tab w:val="left" w:pos="5538"/>
              </w:tabs>
              <w:rPr>
                <w:rFonts w:cs="Arial"/>
                <w:lang w:val="en-GB"/>
              </w:rPr>
            </w:pPr>
            <w:r w:rsidRPr="00FC0117">
              <w:rPr>
                <w:rFonts w:cs="Arial"/>
                <w:lang w:val="fr-FR"/>
              </w:rPr>
              <w:t>Sauvegardez tous les matériels associés, par exemple les discussions en ligne, les fichiers partagés, les résultats d</w:t>
            </w:r>
            <w:r w:rsidR="00674424">
              <w:rPr>
                <w:rFonts w:cs="Arial"/>
                <w:lang w:val="fr-FR"/>
              </w:rPr>
              <w:t>’</w:t>
            </w:r>
            <w:r w:rsidRPr="00FC0117">
              <w:rPr>
                <w:rFonts w:cs="Arial"/>
                <w:lang w:val="fr-FR"/>
              </w:rPr>
              <w:t>enquêtes, etc.</w:t>
            </w:r>
          </w:p>
        </w:tc>
      </w:tr>
      <w:tr w:rsidR="00833B6B" w:rsidTr="005866DC">
        <w:trPr>
          <w:cantSplit/>
          <w:trHeight w:val="227"/>
        </w:trPr>
        <w:tc>
          <w:tcPr>
            <w:tcW w:w="318" w:type="pct"/>
            <w:vMerge/>
            <w:tcMar>
              <w:top w:w="113" w:type="dxa"/>
            </w:tcMar>
            <w:textDirection w:val="btLr"/>
          </w:tcPr>
          <w:p w:rsidR="00D66FE4" w:rsidRPr="004851DE" w:rsidRDefault="00D27C86" w:rsidP="009E4D8D">
            <w:pPr>
              <w:tabs>
                <w:tab w:val="left" w:pos="5538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8" w:type="pct"/>
            <w:tcMar>
              <w:top w:w="113" w:type="dxa"/>
            </w:tcMar>
          </w:tcPr>
          <w:p w:rsidR="00D66FE4" w:rsidRPr="004851DE" w:rsidRDefault="00D27C86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</w:p>
        </w:tc>
        <w:tc>
          <w:tcPr>
            <w:tcW w:w="4334" w:type="pct"/>
            <w:tcMar>
              <w:top w:w="113" w:type="dxa"/>
              <w:bottom w:w="113" w:type="dxa"/>
            </w:tcMar>
          </w:tcPr>
          <w:p w:rsidR="00D66FE4" w:rsidRPr="00FC0117" w:rsidRDefault="00D27C86" w:rsidP="00C1537F">
            <w:pPr>
              <w:tabs>
                <w:tab w:val="left" w:pos="5538"/>
              </w:tabs>
              <w:ind w:left="36"/>
              <w:rPr>
                <w:rFonts w:cs="Arial"/>
              </w:rPr>
            </w:pPr>
            <w:r>
              <w:rPr>
                <w:rFonts w:cs="Arial"/>
                <w:lang w:val="fr-FR"/>
              </w:rPr>
              <w:t xml:space="preserve">Convertissez les fichiers au format approprié (par exemple mp4, Wmv ou autre) pour utilisation sur un site web ou une plate-forme de partage (notamment YouTube, Vimeo, etc.) </w:t>
            </w:r>
          </w:p>
        </w:tc>
      </w:tr>
      <w:tr w:rsidR="00833B6B" w:rsidTr="005866DC">
        <w:trPr>
          <w:cantSplit/>
          <w:trHeight w:val="227"/>
        </w:trPr>
        <w:tc>
          <w:tcPr>
            <w:tcW w:w="318" w:type="pct"/>
            <w:vMerge/>
            <w:tcMar>
              <w:top w:w="113" w:type="dxa"/>
            </w:tcMar>
            <w:textDirection w:val="btLr"/>
          </w:tcPr>
          <w:p w:rsidR="00D66FE4" w:rsidRPr="004851DE" w:rsidRDefault="00D27C86" w:rsidP="00A2329F">
            <w:pPr>
              <w:tabs>
                <w:tab w:val="left" w:pos="5538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8" w:type="pct"/>
            <w:tcMar>
              <w:top w:w="113" w:type="dxa"/>
            </w:tcMar>
          </w:tcPr>
          <w:p w:rsidR="00D66FE4" w:rsidRPr="004851DE" w:rsidRDefault="00D27C86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</w:p>
        </w:tc>
        <w:tc>
          <w:tcPr>
            <w:tcW w:w="4334" w:type="pct"/>
            <w:tcMar>
              <w:top w:w="113" w:type="dxa"/>
              <w:bottom w:w="113" w:type="dxa"/>
            </w:tcMar>
          </w:tcPr>
          <w:p w:rsidR="00D66FE4" w:rsidRPr="00FC0117" w:rsidRDefault="00D27C86" w:rsidP="00C1537F">
            <w:pPr>
              <w:tabs>
                <w:tab w:val="left" w:pos="5538"/>
              </w:tabs>
              <w:ind w:left="36"/>
              <w:rPr>
                <w:rFonts w:cs="Arial"/>
              </w:rPr>
            </w:pPr>
            <w:r>
              <w:rPr>
                <w:rFonts w:cs="Arial"/>
                <w:lang w:val="fr-FR"/>
              </w:rPr>
              <w:t>Partagez les enregistrements</w:t>
            </w:r>
          </w:p>
        </w:tc>
      </w:tr>
      <w:tr w:rsidR="00833B6B" w:rsidTr="005866DC">
        <w:trPr>
          <w:cantSplit/>
          <w:trHeight w:val="227"/>
        </w:trPr>
        <w:tc>
          <w:tcPr>
            <w:tcW w:w="318" w:type="pct"/>
            <w:vMerge/>
            <w:tcMar>
              <w:top w:w="113" w:type="dxa"/>
            </w:tcMar>
            <w:textDirection w:val="btLr"/>
          </w:tcPr>
          <w:p w:rsidR="00D66FE4" w:rsidRPr="004851DE" w:rsidRDefault="00D27C86" w:rsidP="00A2329F">
            <w:pPr>
              <w:tabs>
                <w:tab w:val="left" w:pos="5538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8" w:type="pct"/>
            <w:tcMar>
              <w:top w:w="113" w:type="dxa"/>
            </w:tcMar>
          </w:tcPr>
          <w:p w:rsidR="00D66FE4" w:rsidRPr="004851DE" w:rsidRDefault="00D27C86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</w:p>
        </w:tc>
        <w:tc>
          <w:tcPr>
            <w:tcW w:w="4334" w:type="pct"/>
            <w:tcMar>
              <w:top w:w="113" w:type="dxa"/>
              <w:bottom w:w="113" w:type="dxa"/>
            </w:tcMar>
          </w:tcPr>
          <w:p w:rsidR="00D66FE4" w:rsidRPr="00FC0117" w:rsidRDefault="00D27C86" w:rsidP="00A0680C">
            <w:pPr>
              <w:tabs>
                <w:tab w:val="left" w:pos="5538"/>
              </w:tabs>
              <w:ind w:left="36"/>
              <w:rPr>
                <w:rFonts w:cs="Arial"/>
              </w:rPr>
            </w:pPr>
            <w:r>
              <w:rPr>
                <w:rFonts w:cs="Arial"/>
                <w:lang w:val="fr-FR"/>
              </w:rPr>
              <w:t>Suivez les statistiques de consultation des en</w:t>
            </w:r>
            <w:r>
              <w:rPr>
                <w:rFonts w:cs="Arial"/>
                <w:lang w:val="fr-FR"/>
              </w:rPr>
              <w:t>registrements. Cela peut vous fournir des indications précieuses concernant l</w:t>
            </w:r>
            <w:r w:rsidR="00674424">
              <w:rPr>
                <w:rFonts w:cs="Arial"/>
                <w:lang w:val="fr-FR"/>
              </w:rPr>
              <w:t>’</w:t>
            </w:r>
            <w:r>
              <w:rPr>
                <w:rFonts w:cs="Arial"/>
                <w:lang w:val="fr-FR"/>
              </w:rPr>
              <w:t>audience et les besoins pour des ressources de formation similaires</w:t>
            </w:r>
            <w:bookmarkStart w:id="0" w:name="_GoBack"/>
            <w:bookmarkEnd w:id="0"/>
          </w:p>
        </w:tc>
      </w:tr>
      <w:tr w:rsidR="00833B6B" w:rsidTr="005866DC">
        <w:trPr>
          <w:cantSplit/>
          <w:trHeight w:val="227"/>
        </w:trPr>
        <w:tc>
          <w:tcPr>
            <w:tcW w:w="318" w:type="pct"/>
            <w:vMerge w:val="restart"/>
            <w:tcMar>
              <w:top w:w="113" w:type="dxa"/>
            </w:tcMar>
            <w:textDirection w:val="btLr"/>
          </w:tcPr>
          <w:p w:rsidR="00D66FE4" w:rsidRPr="004851DE" w:rsidRDefault="00D27C86" w:rsidP="00A2329F">
            <w:pPr>
              <w:tabs>
                <w:tab w:val="left" w:pos="5538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fr-FR"/>
              </w:rPr>
              <w:t>Retours</w:t>
            </w:r>
          </w:p>
        </w:tc>
        <w:tc>
          <w:tcPr>
            <w:tcW w:w="348" w:type="pct"/>
            <w:tcMar>
              <w:top w:w="113" w:type="dxa"/>
            </w:tcMar>
          </w:tcPr>
          <w:p w:rsidR="00D66FE4" w:rsidRPr="004851DE" w:rsidRDefault="00D27C86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</w:p>
        </w:tc>
        <w:tc>
          <w:tcPr>
            <w:tcW w:w="4334" w:type="pct"/>
            <w:tcMar>
              <w:top w:w="113" w:type="dxa"/>
              <w:bottom w:w="113" w:type="dxa"/>
            </w:tcMar>
          </w:tcPr>
          <w:p w:rsidR="00D66FE4" w:rsidRPr="00FC0117" w:rsidRDefault="00D27C86" w:rsidP="00A0680C">
            <w:pPr>
              <w:tabs>
                <w:tab w:val="left" w:pos="5538"/>
              </w:tabs>
              <w:rPr>
                <w:rFonts w:cs="Arial"/>
              </w:rPr>
            </w:pPr>
            <w:r>
              <w:rPr>
                <w:rFonts w:cs="Arial"/>
                <w:lang w:val="fr-FR"/>
              </w:rPr>
              <w:t>Distribuez une enquête post-session pour collecter des retours</w:t>
            </w:r>
          </w:p>
        </w:tc>
      </w:tr>
      <w:tr w:rsidR="00833B6B" w:rsidTr="005866DC">
        <w:trPr>
          <w:cantSplit/>
          <w:trHeight w:val="227"/>
        </w:trPr>
        <w:tc>
          <w:tcPr>
            <w:tcW w:w="318" w:type="pct"/>
            <w:vMerge/>
            <w:tcMar>
              <w:top w:w="113" w:type="dxa"/>
            </w:tcMar>
            <w:textDirection w:val="btLr"/>
          </w:tcPr>
          <w:p w:rsidR="00D66FE4" w:rsidRPr="004851DE" w:rsidRDefault="00D27C86" w:rsidP="00A2329F">
            <w:pPr>
              <w:tabs>
                <w:tab w:val="left" w:pos="5538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8" w:type="pct"/>
            <w:tcMar>
              <w:top w:w="113" w:type="dxa"/>
            </w:tcMar>
          </w:tcPr>
          <w:p w:rsidR="00D66FE4" w:rsidRPr="004851DE" w:rsidRDefault="00D27C86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</w:p>
        </w:tc>
        <w:tc>
          <w:tcPr>
            <w:tcW w:w="4334" w:type="pct"/>
            <w:tcMar>
              <w:top w:w="113" w:type="dxa"/>
              <w:bottom w:w="113" w:type="dxa"/>
            </w:tcMar>
          </w:tcPr>
          <w:p w:rsidR="00D66FE4" w:rsidRPr="00A0680C" w:rsidRDefault="00D27C86" w:rsidP="00EB665D">
            <w:pPr>
              <w:tabs>
                <w:tab w:val="left" w:pos="5538"/>
              </w:tabs>
              <w:rPr>
                <w:rFonts w:cs="Arial"/>
              </w:rPr>
            </w:pPr>
            <w:r>
              <w:rPr>
                <w:rFonts w:cs="Arial"/>
                <w:lang w:val="fr-FR"/>
              </w:rPr>
              <w:t xml:space="preserve">Analysez les résultats de </w:t>
            </w:r>
            <w:r>
              <w:rPr>
                <w:rFonts w:cs="Arial"/>
                <w:lang w:val="fr-FR"/>
              </w:rPr>
              <w:t>l</w:t>
            </w:r>
            <w:r w:rsidR="00674424">
              <w:rPr>
                <w:rFonts w:cs="Arial"/>
                <w:lang w:val="fr-FR"/>
              </w:rPr>
              <w:t>’</w:t>
            </w:r>
            <w:r>
              <w:rPr>
                <w:rFonts w:cs="Arial"/>
                <w:lang w:val="fr-FR"/>
              </w:rPr>
              <w:t>enquête et partagez-la avec les gestionnaires, présentateurs, assistance technique et participants (si nécessaire)</w:t>
            </w:r>
          </w:p>
        </w:tc>
      </w:tr>
      <w:tr w:rsidR="00833B6B" w:rsidTr="005866DC">
        <w:trPr>
          <w:cantSplit/>
          <w:trHeight w:val="227"/>
        </w:trPr>
        <w:tc>
          <w:tcPr>
            <w:tcW w:w="318" w:type="pct"/>
            <w:vMerge w:val="restart"/>
            <w:tcMar>
              <w:top w:w="113" w:type="dxa"/>
            </w:tcMar>
            <w:textDirection w:val="btLr"/>
          </w:tcPr>
          <w:p w:rsidR="009E4D8D" w:rsidRPr="004851DE" w:rsidRDefault="00D27C86" w:rsidP="00A2329F">
            <w:pPr>
              <w:tabs>
                <w:tab w:val="left" w:pos="5538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fr-FR"/>
              </w:rPr>
              <w:t>Rapport</w:t>
            </w:r>
          </w:p>
        </w:tc>
        <w:tc>
          <w:tcPr>
            <w:tcW w:w="348" w:type="pct"/>
            <w:tcMar>
              <w:top w:w="113" w:type="dxa"/>
            </w:tcMar>
          </w:tcPr>
          <w:p w:rsidR="009E4D8D" w:rsidRPr="004851DE" w:rsidRDefault="00D27C86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</w:p>
        </w:tc>
        <w:tc>
          <w:tcPr>
            <w:tcW w:w="4334" w:type="pct"/>
            <w:tcMar>
              <w:top w:w="113" w:type="dxa"/>
              <w:bottom w:w="113" w:type="dxa"/>
            </w:tcMar>
          </w:tcPr>
          <w:p w:rsidR="009E4D8D" w:rsidRPr="004851DE" w:rsidRDefault="00674424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  <w:r>
              <w:rPr>
                <w:rFonts w:cs="Arial"/>
                <w:lang w:val="fr-FR"/>
              </w:rPr>
              <w:t>Rédigez</w:t>
            </w:r>
            <w:r w:rsidR="00D27C86">
              <w:rPr>
                <w:rFonts w:cs="Arial"/>
                <w:lang w:val="fr-FR"/>
              </w:rPr>
              <w:t xml:space="preserve"> un rapport. Assurez-vous d</w:t>
            </w:r>
            <w:r>
              <w:rPr>
                <w:rFonts w:cs="Arial"/>
                <w:lang w:val="fr-FR"/>
              </w:rPr>
              <w:t>’</w:t>
            </w:r>
            <w:r w:rsidR="00D27C86">
              <w:rPr>
                <w:rFonts w:cs="Arial"/>
                <w:lang w:val="fr-FR"/>
              </w:rPr>
              <w:t>inclure le résultat de l</w:t>
            </w:r>
            <w:r>
              <w:rPr>
                <w:rFonts w:cs="Arial"/>
                <w:lang w:val="fr-FR"/>
              </w:rPr>
              <w:t>’</w:t>
            </w:r>
            <w:r w:rsidR="00D27C86">
              <w:rPr>
                <w:rFonts w:cs="Arial"/>
                <w:lang w:val="fr-FR"/>
              </w:rPr>
              <w:t>enquête, les leçons qui en ont été tirées et l</w:t>
            </w:r>
            <w:r>
              <w:rPr>
                <w:rFonts w:cs="Arial"/>
                <w:lang w:val="fr-FR"/>
              </w:rPr>
              <w:t>’</w:t>
            </w:r>
            <w:r w:rsidR="00D27C86">
              <w:rPr>
                <w:rFonts w:cs="Arial"/>
                <w:lang w:val="fr-FR"/>
              </w:rPr>
              <w:t xml:space="preserve">approche qui sera </w:t>
            </w:r>
            <w:r w:rsidR="00D27C86">
              <w:rPr>
                <w:rFonts w:cs="Arial"/>
                <w:lang w:val="fr-FR"/>
              </w:rPr>
              <w:t>adoptée pour les futures sessions</w:t>
            </w:r>
          </w:p>
        </w:tc>
      </w:tr>
      <w:tr w:rsidR="00833B6B" w:rsidTr="005866DC">
        <w:trPr>
          <w:cantSplit/>
          <w:trHeight w:val="227"/>
        </w:trPr>
        <w:tc>
          <w:tcPr>
            <w:tcW w:w="318" w:type="pct"/>
            <w:vMerge/>
            <w:tcMar>
              <w:top w:w="113" w:type="dxa"/>
            </w:tcMar>
            <w:textDirection w:val="btLr"/>
          </w:tcPr>
          <w:p w:rsidR="009E4D8D" w:rsidRPr="004851DE" w:rsidRDefault="00D27C86" w:rsidP="00A2329F">
            <w:pPr>
              <w:tabs>
                <w:tab w:val="left" w:pos="5538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8" w:type="pct"/>
            <w:tcMar>
              <w:top w:w="113" w:type="dxa"/>
            </w:tcMar>
          </w:tcPr>
          <w:p w:rsidR="009E4D8D" w:rsidRPr="004851DE" w:rsidRDefault="00D27C86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</w:p>
        </w:tc>
        <w:tc>
          <w:tcPr>
            <w:tcW w:w="4334" w:type="pct"/>
            <w:tcMar>
              <w:top w:w="113" w:type="dxa"/>
              <w:bottom w:w="113" w:type="dxa"/>
            </w:tcMar>
          </w:tcPr>
          <w:p w:rsidR="009E4D8D" w:rsidRPr="004851DE" w:rsidRDefault="00D27C86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  <w:r>
              <w:rPr>
                <w:rFonts w:cs="Arial"/>
                <w:lang w:val="fr-FR"/>
              </w:rPr>
              <w:t>Partagez ce rapport avec les partenaires intéressés</w:t>
            </w:r>
          </w:p>
        </w:tc>
      </w:tr>
      <w:tr w:rsidR="00833B6B" w:rsidTr="00D94702">
        <w:trPr>
          <w:cantSplit/>
          <w:trHeight w:val="1247"/>
        </w:trPr>
        <w:tc>
          <w:tcPr>
            <w:tcW w:w="5000" w:type="pct"/>
            <w:gridSpan w:val="3"/>
            <w:tcMar>
              <w:top w:w="113" w:type="dxa"/>
            </w:tcMar>
          </w:tcPr>
          <w:p w:rsidR="00EF7B9D" w:rsidRPr="004851DE" w:rsidRDefault="00D27C86" w:rsidP="00C2190D">
            <w:pPr>
              <w:tabs>
                <w:tab w:val="left" w:pos="5538"/>
              </w:tabs>
              <w:rPr>
                <w:rFonts w:cs="Arial"/>
                <w:lang w:val="en-GB"/>
              </w:rPr>
            </w:pPr>
            <w:r w:rsidRPr="00DB6EBB">
              <w:rPr>
                <w:rFonts w:cs="Arial"/>
                <w:lang w:val="fr-FR"/>
              </w:rPr>
              <w:t>Notes supplémentaires</w:t>
            </w:r>
            <w:r w:rsidR="00674424">
              <w:rPr>
                <w:rFonts w:cs="Arial"/>
                <w:lang w:val="fr-FR"/>
              </w:rPr>
              <w:t> </w:t>
            </w:r>
            <w:r w:rsidRPr="00DB6EBB">
              <w:rPr>
                <w:rFonts w:cs="Arial"/>
                <w:lang w:val="fr-FR"/>
              </w:rPr>
              <w:t>:</w:t>
            </w:r>
          </w:p>
        </w:tc>
      </w:tr>
    </w:tbl>
    <w:p w:rsidR="00C2190D" w:rsidRDefault="00D27C86" w:rsidP="00C2190D">
      <w:pPr>
        <w:tabs>
          <w:tab w:val="left" w:pos="5538"/>
        </w:tabs>
        <w:rPr>
          <w:rFonts w:cs="Arial"/>
          <w:lang w:val="en-GB"/>
        </w:rPr>
      </w:pPr>
    </w:p>
    <w:p w:rsidR="004E3175" w:rsidRPr="00941593" w:rsidRDefault="00D27C86" w:rsidP="00C2190D">
      <w:pPr>
        <w:tabs>
          <w:tab w:val="left" w:pos="5538"/>
        </w:tabs>
        <w:rPr>
          <w:rFonts w:asciiTheme="minorHAnsi" w:hAnsiTheme="minorHAnsi" w:cs="Arial"/>
          <w:sz w:val="28"/>
          <w:szCs w:val="28"/>
          <w:lang w:val="en-GB"/>
        </w:rPr>
      </w:pPr>
      <w:r w:rsidRPr="00941593">
        <w:rPr>
          <w:rFonts w:asciiTheme="minorHAnsi" w:hAnsiTheme="minorHAnsi" w:cs="Arial"/>
          <w:sz w:val="28"/>
          <w:szCs w:val="28"/>
          <w:lang w:val="fr-FR"/>
        </w:rPr>
        <w:t>Vidéos utilisées dans cette ressource</w:t>
      </w:r>
      <w:r w:rsidR="00674424">
        <w:rPr>
          <w:rFonts w:asciiTheme="minorHAnsi" w:hAnsiTheme="minorHAnsi" w:cs="Arial"/>
          <w:sz w:val="28"/>
          <w:szCs w:val="28"/>
          <w:lang w:val="fr-FR"/>
        </w:rPr>
        <w:t> </w:t>
      </w:r>
      <w:r w:rsidRPr="00941593">
        <w:rPr>
          <w:rFonts w:asciiTheme="minorHAnsi" w:hAnsiTheme="minorHAnsi" w:cs="Arial"/>
          <w:sz w:val="28"/>
          <w:szCs w:val="28"/>
          <w:lang w:val="fr-FR"/>
        </w:rPr>
        <w:t>;</w:t>
      </w:r>
    </w:p>
    <w:p w:rsidR="00941593" w:rsidRDefault="00D27C86" w:rsidP="00C2190D">
      <w:pPr>
        <w:tabs>
          <w:tab w:val="left" w:pos="5538"/>
        </w:tabs>
        <w:rPr>
          <w:rFonts w:asciiTheme="minorHAnsi" w:hAnsiTheme="minorHAnsi" w:cs="Arial"/>
          <w:lang w:val="en-GB"/>
        </w:rPr>
      </w:pPr>
    </w:p>
    <w:p w:rsidR="00941593" w:rsidRDefault="00D27C86" w:rsidP="00C2190D">
      <w:pPr>
        <w:tabs>
          <w:tab w:val="left" w:pos="5538"/>
        </w:tabs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fr-FR"/>
        </w:rPr>
        <w:t>Étape</w:t>
      </w:r>
      <w:r w:rsidR="00674424">
        <w:rPr>
          <w:rFonts w:asciiTheme="minorHAnsi" w:hAnsiTheme="minorHAnsi" w:cs="Arial"/>
          <w:lang w:val="fr-FR"/>
        </w:rPr>
        <w:t> </w:t>
      </w:r>
      <w:r>
        <w:rPr>
          <w:rFonts w:asciiTheme="minorHAnsi" w:hAnsiTheme="minorHAnsi" w:cs="Arial"/>
          <w:lang w:val="fr-FR"/>
        </w:rPr>
        <w:t>1 - Plan</w:t>
      </w:r>
    </w:p>
    <w:p w:rsidR="00941593" w:rsidRDefault="00D27C86" w:rsidP="00C2190D">
      <w:pPr>
        <w:tabs>
          <w:tab w:val="left" w:pos="5538"/>
        </w:tabs>
        <w:rPr>
          <w:lang w:val="en-GB"/>
        </w:rPr>
      </w:pPr>
      <w:hyperlink r:id="rId20" w:history="1">
        <w:r w:rsidRPr="00ED5DE7">
          <w:rPr>
            <w:rStyle w:val="Lienhypertexte"/>
            <w:lang w:val="fr-FR"/>
          </w:rPr>
          <w:t>https://player.vimeo.com/video/109318168?color=c9ff23&amp;amp</w:t>
        </w:r>
      </w:hyperlink>
    </w:p>
    <w:p w:rsidR="00941593" w:rsidRDefault="00D27C86" w:rsidP="00C2190D">
      <w:pPr>
        <w:tabs>
          <w:tab w:val="left" w:pos="5538"/>
        </w:tabs>
        <w:rPr>
          <w:rFonts w:asciiTheme="minorHAnsi" w:hAnsiTheme="minorHAnsi" w:cs="Arial"/>
          <w:lang w:val="en-GB"/>
        </w:rPr>
      </w:pPr>
    </w:p>
    <w:p w:rsidR="00941593" w:rsidRDefault="00D27C86" w:rsidP="00C2190D">
      <w:pPr>
        <w:tabs>
          <w:tab w:val="left" w:pos="5538"/>
        </w:tabs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fr-FR"/>
        </w:rPr>
        <w:t>Étape</w:t>
      </w:r>
      <w:r w:rsidR="00674424">
        <w:rPr>
          <w:rFonts w:asciiTheme="minorHAnsi" w:hAnsiTheme="minorHAnsi" w:cs="Arial"/>
          <w:lang w:val="fr-FR"/>
        </w:rPr>
        <w:t> </w:t>
      </w:r>
      <w:r>
        <w:rPr>
          <w:rFonts w:asciiTheme="minorHAnsi" w:hAnsiTheme="minorHAnsi" w:cs="Arial"/>
          <w:lang w:val="fr-FR"/>
        </w:rPr>
        <w:t>2 - Organisation</w:t>
      </w:r>
    </w:p>
    <w:p w:rsidR="00941593" w:rsidRDefault="00D27C86" w:rsidP="00C2190D">
      <w:pPr>
        <w:tabs>
          <w:tab w:val="left" w:pos="5538"/>
        </w:tabs>
        <w:rPr>
          <w:lang w:val="en-GB"/>
        </w:rPr>
      </w:pPr>
      <w:hyperlink r:id="rId21" w:history="1">
        <w:r w:rsidRPr="00ED5DE7">
          <w:rPr>
            <w:rStyle w:val="Lienhypertexte"/>
            <w:lang w:val="fr-FR"/>
          </w:rPr>
          <w:t>https://youtu.be/ofAjW72TtOg</w:t>
        </w:r>
      </w:hyperlink>
    </w:p>
    <w:p w:rsidR="00941593" w:rsidRDefault="00D27C86" w:rsidP="00C2190D">
      <w:pPr>
        <w:tabs>
          <w:tab w:val="left" w:pos="5538"/>
        </w:tabs>
        <w:rPr>
          <w:rFonts w:asciiTheme="minorHAnsi" w:hAnsiTheme="minorHAnsi" w:cs="Arial"/>
          <w:lang w:val="en-GB"/>
        </w:rPr>
      </w:pPr>
    </w:p>
    <w:p w:rsidR="00941593" w:rsidRDefault="00D27C86" w:rsidP="00C2190D">
      <w:pPr>
        <w:tabs>
          <w:tab w:val="left" w:pos="5538"/>
        </w:tabs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fr-FR"/>
        </w:rPr>
        <w:t>Étape</w:t>
      </w:r>
      <w:r w:rsidR="00674424">
        <w:rPr>
          <w:rFonts w:asciiTheme="minorHAnsi" w:hAnsiTheme="minorHAnsi" w:cs="Arial"/>
          <w:lang w:val="fr-FR"/>
        </w:rPr>
        <w:t> </w:t>
      </w:r>
      <w:r>
        <w:rPr>
          <w:rFonts w:asciiTheme="minorHAnsi" w:hAnsiTheme="minorHAnsi" w:cs="Arial"/>
          <w:lang w:val="fr-FR"/>
        </w:rPr>
        <w:t>3 - Conception</w:t>
      </w:r>
    </w:p>
    <w:p w:rsidR="00941593" w:rsidRDefault="00D27C86" w:rsidP="00C2190D">
      <w:pPr>
        <w:tabs>
          <w:tab w:val="left" w:pos="5538"/>
        </w:tabs>
        <w:rPr>
          <w:lang w:val="en-GB"/>
        </w:rPr>
      </w:pPr>
      <w:hyperlink r:id="rId22" w:history="1">
        <w:r w:rsidRPr="00ED5DE7">
          <w:rPr>
            <w:rStyle w:val="Lienhypertexte"/>
            <w:lang w:val="fr-FR"/>
          </w:rPr>
          <w:t>https://player.vimeo.com/video/109671598?color=c9ff23&amp;amp</w:t>
        </w:r>
      </w:hyperlink>
    </w:p>
    <w:p w:rsidR="00941593" w:rsidRDefault="00D27C86" w:rsidP="00C2190D">
      <w:pPr>
        <w:tabs>
          <w:tab w:val="left" w:pos="5538"/>
        </w:tabs>
        <w:rPr>
          <w:rFonts w:asciiTheme="minorHAnsi" w:hAnsiTheme="minorHAnsi" w:cs="Arial"/>
          <w:lang w:val="en-GB"/>
        </w:rPr>
      </w:pPr>
    </w:p>
    <w:p w:rsidR="00941593" w:rsidRDefault="00D27C86" w:rsidP="00C2190D">
      <w:pPr>
        <w:tabs>
          <w:tab w:val="left" w:pos="5538"/>
        </w:tabs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fr-FR"/>
        </w:rPr>
        <w:t>Étape</w:t>
      </w:r>
      <w:r w:rsidR="00674424">
        <w:rPr>
          <w:rFonts w:asciiTheme="minorHAnsi" w:hAnsiTheme="minorHAnsi" w:cs="Arial"/>
          <w:lang w:val="fr-FR"/>
        </w:rPr>
        <w:t> </w:t>
      </w:r>
      <w:r>
        <w:rPr>
          <w:rFonts w:asciiTheme="minorHAnsi" w:hAnsiTheme="minorHAnsi" w:cs="Arial"/>
          <w:lang w:val="fr-FR"/>
        </w:rPr>
        <w:t>4 - Mise à disposition</w:t>
      </w:r>
    </w:p>
    <w:p w:rsidR="00941593" w:rsidRDefault="00D27C86" w:rsidP="00C2190D">
      <w:pPr>
        <w:tabs>
          <w:tab w:val="left" w:pos="5538"/>
        </w:tabs>
        <w:rPr>
          <w:lang w:val="en-GB"/>
        </w:rPr>
      </w:pPr>
      <w:hyperlink r:id="rId23" w:history="1">
        <w:r w:rsidRPr="00ED5DE7">
          <w:rPr>
            <w:rStyle w:val="Lienhypertexte"/>
            <w:lang w:val="fr-FR"/>
          </w:rPr>
          <w:t>https://player.vimeo.com/video/109761952?color=c9ff23&amp;amp</w:t>
        </w:r>
      </w:hyperlink>
    </w:p>
    <w:p w:rsidR="00941593" w:rsidRDefault="00D27C86" w:rsidP="00C2190D">
      <w:pPr>
        <w:tabs>
          <w:tab w:val="left" w:pos="5538"/>
        </w:tabs>
        <w:rPr>
          <w:rFonts w:asciiTheme="minorHAnsi" w:hAnsiTheme="minorHAnsi" w:cs="Arial"/>
          <w:lang w:val="en-GB"/>
        </w:rPr>
      </w:pPr>
    </w:p>
    <w:p w:rsidR="00941593" w:rsidRDefault="00D27C86" w:rsidP="00C2190D">
      <w:pPr>
        <w:tabs>
          <w:tab w:val="left" w:pos="5538"/>
        </w:tabs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fr-FR"/>
        </w:rPr>
        <w:t>Étape</w:t>
      </w:r>
      <w:r w:rsidR="00674424">
        <w:rPr>
          <w:rFonts w:asciiTheme="minorHAnsi" w:hAnsiTheme="minorHAnsi" w:cs="Arial"/>
          <w:lang w:val="fr-FR"/>
        </w:rPr>
        <w:t> </w:t>
      </w:r>
      <w:r>
        <w:rPr>
          <w:rFonts w:asciiTheme="minorHAnsi" w:hAnsiTheme="minorHAnsi" w:cs="Arial"/>
          <w:lang w:val="fr-FR"/>
        </w:rPr>
        <w:t>5 - Conclusion</w:t>
      </w:r>
    </w:p>
    <w:p w:rsidR="00941593" w:rsidRDefault="00D27C86" w:rsidP="00C2190D">
      <w:pPr>
        <w:tabs>
          <w:tab w:val="left" w:pos="5538"/>
        </w:tabs>
        <w:rPr>
          <w:lang w:val="en-GB"/>
        </w:rPr>
      </w:pPr>
      <w:hyperlink r:id="rId24" w:history="1">
        <w:r w:rsidRPr="00ED5DE7">
          <w:rPr>
            <w:rStyle w:val="Lienhypertexte"/>
            <w:lang w:val="fr-FR"/>
          </w:rPr>
          <w:t>https://youtu.be/6y-7mDm9mPo</w:t>
        </w:r>
      </w:hyperlink>
    </w:p>
    <w:p w:rsidR="00941593" w:rsidRDefault="00D27C86" w:rsidP="00C2190D">
      <w:pPr>
        <w:tabs>
          <w:tab w:val="left" w:pos="5538"/>
        </w:tabs>
        <w:rPr>
          <w:rFonts w:asciiTheme="minorHAnsi" w:hAnsiTheme="minorHAnsi" w:cs="Arial"/>
          <w:lang w:val="en-GB"/>
        </w:rPr>
      </w:pPr>
    </w:p>
    <w:p w:rsidR="00941593" w:rsidRPr="00941593" w:rsidRDefault="00D27C86" w:rsidP="00C2190D">
      <w:pPr>
        <w:tabs>
          <w:tab w:val="left" w:pos="5538"/>
        </w:tabs>
        <w:rPr>
          <w:rFonts w:asciiTheme="minorHAnsi" w:hAnsiTheme="minorHAnsi" w:cs="Arial"/>
          <w:lang w:val="en-GB"/>
        </w:rPr>
      </w:pPr>
    </w:p>
    <w:sectPr w:rsidR="00941593" w:rsidRPr="00941593" w:rsidSect="004454A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0" w:h="16820" w:code="9"/>
      <w:pgMar w:top="1440" w:right="1440" w:bottom="1440" w:left="1440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86" w:rsidRDefault="00D27C86">
      <w:r>
        <w:separator/>
      </w:r>
    </w:p>
  </w:endnote>
  <w:endnote w:type="continuationSeparator" w:id="0">
    <w:p w:rsidR="00D27C86" w:rsidRDefault="00D2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34" w:rsidRDefault="00D27C86" w:rsidP="005232B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A1534" w:rsidRDefault="00D27C8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34" w:rsidRDefault="00D27C86" w:rsidP="005232B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22F29">
      <w:rPr>
        <w:rStyle w:val="Numrodepage"/>
        <w:noProof/>
      </w:rPr>
      <w:t>10</w:t>
    </w:r>
    <w:r>
      <w:rPr>
        <w:rStyle w:val="Numrodepage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4613"/>
      <w:gridCol w:w="4623"/>
    </w:tblGrid>
    <w:tr w:rsidR="00833B6B" w:rsidTr="00A365F3">
      <w:tc>
        <w:tcPr>
          <w:tcW w:w="4788" w:type="dxa"/>
          <w:shd w:val="clear" w:color="auto" w:fill="auto"/>
          <w:tcMar>
            <w:top w:w="113" w:type="dxa"/>
          </w:tcMar>
        </w:tcPr>
        <w:p w:rsidR="006A1534" w:rsidRPr="00A365F3" w:rsidRDefault="00D27C86" w:rsidP="00A365F3">
          <w:pPr>
            <w:pStyle w:val="Pieddepage"/>
            <w:rPr>
              <w:rFonts w:eastAsia="SimSun"/>
              <w:sz w:val="18"/>
              <w:szCs w:val="18"/>
            </w:rPr>
          </w:pPr>
          <w:r>
            <w:rPr>
              <w:rFonts w:eastAsia="SimSun"/>
              <w:sz w:val="18"/>
              <w:szCs w:val="18"/>
              <w:lang w:val="fr-FR"/>
            </w:rPr>
            <w:t>Version 2.0 2017</w:t>
          </w:r>
        </w:p>
      </w:tc>
      <w:tc>
        <w:tcPr>
          <w:tcW w:w="4788" w:type="dxa"/>
          <w:shd w:val="clear" w:color="auto" w:fill="auto"/>
          <w:tcMar>
            <w:top w:w="113" w:type="dxa"/>
          </w:tcMar>
        </w:tcPr>
        <w:p w:rsidR="006A1534" w:rsidRPr="00A365F3" w:rsidRDefault="00D27C86" w:rsidP="00A365F3">
          <w:pPr>
            <w:pStyle w:val="Pieddepage"/>
            <w:jc w:val="right"/>
            <w:rPr>
              <w:rFonts w:eastAsia="SimSun"/>
              <w:sz w:val="18"/>
              <w:szCs w:val="18"/>
            </w:rPr>
          </w:pPr>
          <w:r w:rsidRPr="00A365F3">
            <w:rPr>
              <w:rFonts w:eastAsia="SimSun"/>
              <w:noProof/>
              <w:sz w:val="18"/>
              <w:szCs w:val="18"/>
              <w:lang w:val="fr-FR" w:eastAsia="fr-FR"/>
            </w:rPr>
            <w:drawing>
              <wp:inline distT="0" distB="0" distL="0" distR="0">
                <wp:extent cx="508000" cy="1778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A1534" w:rsidRDefault="00D27C8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24" w:rsidRDefault="006744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86" w:rsidRDefault="00D27C86" w:rsidP="0025753A">
      <w:r>
        <w:separator/>
      </w:r>
    </w:p>
  </w:footnote>
  <w:footnote w:type="continuationSeparator" w:id="0">
    <w:p w:rsidR="00D27C86" w:rsidRDefault="00D27C86" w:rsidP="0025753A">
      <w:r>
        <w:continuationSeparator/>
      </w:r>
    </w:p>
  </w:footnote>
  <w:footnote w:id="1">
    <w:p w:rsidR="006A1534" w:rsidRPr="000B6A11" w:rsidRDefault="00D27C86">
      <w:pPr>
        <w:pStyle w:val="Notedebasdepage"/>
        <w:rPr>
          <w:sz w:val="18"/>
          <w:szCs w:val="18"/>
        </w:rPr>
      </w:pPr>
      <w:r w:rsidRPr="000B6A11">
        <w:rPr>
          <w:rStyle w:val="Appelnotedebasdep"/>
          <w:sz w:val="18"/>
          <w:szCs w:val="18"/>
        </w:rPr>
        <w:footnoteRef/>
      </w:r>
      <w:r w:rsidRPr="000B6A11">
        <w:rPr>
          <w:sz w:val="18"/>
          <w:szCs w:val="18"/>
          <w:lang w:val="fr-FR"/>
        </w:rPr>
        <w:t xml:space="preserve">Adapté de la session </w:t>
      </w:r>
      <w:r w:rsidR="00674424">
        <w:rPr>
          <w:sz w:val="18"/>
          <w:szCs w:val="18"/>
          <w:lang w:val="fr-FR"/>
        </w:rPr>
        <w:t>« </w:t>
      </w:r>
      <w:proofErr w:type="spellStart"/>
      <w:r w:rsidRPr="000B6A11">
        <w:rPr>
          <w:sz w:val="18"/>
          <w:szCs w:val="18"/>
          <w:lang w:val="fr-FR"/>
        </w:rPr>
        <w:t>Webinar</w:t>
      </w:r>
      <w:proofErr w:type="spellEnd"/>
      <w:r w:rsidRPr="000B6A11">
        <w:rPr>
          <w:sz w:val="18"/>
          <w:szCs w:val="18"/>
          <w:lang w:val="fr-FR"/>
        </w:rPr>
        <w:t xml:space="preserve"> Checklist</w:t>
      </w:r>
      <w:r w:rsidR="00674424">
        <w:rPr>
          <w:sz w:val="18"/>
          <w:szCs w:val="18"/>
          <w:lang w:val="fr-FR"/>
        </w:rPr>
        <w:t> »</w:t>
      </w:r>
      <w:r w:rsidRPr="000B6A11">
        <w:rPr>
          <w:sz w:val="18"/>
          <w:szCs w:val="18"/>
          <w:lang w:val="fr-FR"/>
        </w:rPr>
        <w:t xml:space="preserve"> proposée sur </w:t>
      </w:r>
      <w:proofErr w:type="spellStart"/>
      <w:r w:rsidRPr="000B6A11">
        <w:rPr>
          <w:sz w:val="18"/>
          <w:szCs w:val="18"/>
          <w:lang w:val="fr-FR"/>
        </w:rPr>
        <w:t>CALMet</w:t>
      </w:r>
      <w:proofErr w:type="spellEnd"/>
      <w:r w:rsidRPr="000B6A11">
        <w:rPr>
          <w:sz w:val="18"/>
          <w:szCs w:val="18"/>
          <w:lang w:val="fr-FR"/>
        </w:rPr>
        <w:t xml:space="preserve"> Online</w:t>
      </w:r>
      <w:r w:rsidR="00674424">
        <w:rPr>
          <w:sz w:val="18"/>
          <w:szCs w:val="18"/>
          <w:lang w:val="fr-FR"/>
        </w:rPr>
        <w:t> </w:t>
      </w:r>
      <w:r w:rsidRPr="000B6A11">
        <w:rPr>
          <w:sz w:val="18"/>
          <w:szCs w:val="18"/>
          <w:lang w:val="fr-FR"/>
        </w:rPr>
        <w:t xml:space="preserve">2014 par Anna </w:t>
      </w:r>
      <w:proofErr w:type="spellStart"/>
      <w:r w:rsidRPr="000B6A11">
        <w:rPr>
          <w:sz w:val="18"/>
          <w:szCs w:val="18"/>
          <w:lang w:val="fr-FR"/>
        </w:rPr>
        <w:t>Ghelli</w:t>
      </w:r>
      <w:proofErr w:type="spellEnd"/>
      <w:r w:rsidRPr="000B6A11">
        <w:rPr>
          <w:sz w:val="18"/>
          <w:szCs w:val="18"/>
          <w:lang w:val="fr-FR"/>
        </w:rPr>
        <w:t xml:space="preserve"> (ECMWF), Ivan Smiljanic (EUMeTrain), Lu Veeck (WMO/VLab), Alessandro Chiariello (EUMETCAL/FMI) et Maja Kuna-Parrish (EUMETSAT). </w:t>
      </w:r>
    </w:p>
  </w:footnote>
  <w:footnote w:id="2">
    <w:p w:rsidR="006A1534" w:rsidRPr="00D90147" w:rsidRDefault="00D27C86">
      <w:pPr>
        <w:pStyle w:val="Notedebasdepage"/>
        <w:rPr>
          <w:sz w:val="18"/>
          <w:szCs w:val="18"/>
          <w:lang w:val="en-GB"/>
        </w:rPr>
      </w:pPr>
      <w:r>
        <w:rPr>
          <w:rStyle w:val="Appelnotedebasdep"/>
        </w:rPr>
        <w:footnoteRef/>
      </w:r>
      <w:r>
        <w:rPr>
          <w:lang w:val="fr-FR"/>
        </w:rPr>
        <w:t xml:space="preserve"> </w:t>
      </w:r>
      <w:r>
        <w:rPr>
          <w:sz w:val="18"/>
          <w:szCs w:val="18"/>
          <w:lang w:val="fr-FR"/>
        </w:rPr>
        <w:t>Les vidéos sont liées aux images cor</w:t>
      </w:r>
      <w:r>
        <w:rPr>
          <w:sz w:val="18"/>
          <w:szCs w:val="18"/>
          <w:lang w:val="fr-FR"/>
        </w:rPr>
        <w:t>respondantes du diagramme. Si vous avez des problèmes pour accéder à ces vidéos, référez-vous aux URL complets indiqués à la fin de ce document.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24" w:rsidRDefault="0067442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34" w:rsidRPr="0025753A" w:rsidRDefault="00D27C86">
    <w:pPr>
      <w:pStyle w:val="En-tte"/>
      <w:rPr>
        <w:rFonts w:cs="Arial"/>
        <w:sz w:val="18"/>
        <w:szCs w:val="18"/>
      </w:rPr>
    </w:pPr>
    <w:r w:rsidRPr="00642EA6">
      <w:rPr>
        <w:rFonts w:cs="Arial"/>
        <w:sz w:val="18"/>
        <w:szCs w:val="18"/>
        <w:lang w:val="fr-FR"/>
      </w:rPr>
      <w:t>Ressources OMM pour les formateurs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24" w:rsidRDefault="0067442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433D3"/>
    <w:multiLevelType w:val="hybridMultilevel"/>
    <w:tmpl w:val="BF443268"/>
    <w:lvl w:ilvl="0" w:tplc="44D02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1CCE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166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0C3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6C7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680F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C05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AA3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A48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3406B3"/>
    <w:multiLevelType w:val="hybridMultilevel"/>
    <w:tmpl w:val="DD521114"/>
    <w:lvl w:ilvl="0" w:tplc="EA566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87DEE" w:tentative="1">
      <w:start w:val="1"/>
      <w:numFmt w:val="lowerLetter"/>
      <w:lvlText w:val="%2."/>
      <w:lvlJc w:val="left"/>
      <w:pPr>
        <w:ind w:left="1440" w:hanging="360"/>
      </w:pPr>
    </w:lvl>
    <w:lvl w:ilvl="2" w:tplc="8F2CF888" w:tentative="1">
      <w:start w:val="1"/>
      <w:numFmt w:val="lowerRoman"/>
      <w:lvlText w:val="%3."/>
      <w:lvlJc w:val="right"/>
      <w:pPr>
        <w:ind w:left="2160" w:hanging="180"/>
      </w:pPr>
    </w:lvl>
    <w:lvl w:ilvl="3" w:tplc="358CB1EC" w:tentative="1">
      <w:start w:val="1"/>
      <w:numFmt w:val="decimal"/>
      <w:lvlText w:val="%4."/>
      <w:lvlJc w:val="left"/>
      <w:pPr>
        <w:ind w:left="2880" w:hanging="360"/>
      </w:pPr>
    </w:lvl>
    <w:lvl w:ilvl="4" w:tplc="2F4A7CB2" w:tentative="1">
      <w:start w:val="1"/>
      <w:numFmt w:val="lowerLetter"/>
      <w:lvlText w:val="%5."/>
      <w:lvlJc w:val="left"/>
      <w:pPr>
        <w:ind w:left="3600" w:hanging="360"/>
      </w:pPr>
    </w:lvl>
    <w:lvl w:ilvl="5" w:tplc="59EE8F44" w:tentative="1">
      <w:start w:val="1"/>
      <w:numFmt w:val="lowerRoman"/>
      <w:lvlText w:val="%6."/>
      <w:lvlJc w:val="right"/>
      <w:pPr>
        <w:ind w:left="4320" w:hanging="180"/>
      </w:pPr>
    </w:lvl>
    <w:lvl w:ilvl="6" w:tplc="92BCC8C0" w:tentative="1">
      <w:start w:val="1"/>
      <w:numFmt w:val="decimal"/>
      <w:lvlText w:val="%7."/>
      <w:lvlJc w:val="left"/>
      <w:pPr>
        <w:ind w:left="5040" w:hanging="360"/>
      </w:pPr>
    </w:lvl>
    <w:lvl w:ilvl="7" w:tplc="1D40745E" w:tentative="1">
      <w:start w:val="1"/>
      <w:numFmt w:val="lowerLetter"/>
      <w:lvlText w:val="%8."/>
      <w:lvlJc w:val="left"/>
      <w:pPr>
        <w:ind w:left="5760" w:hanging="360"/>
      </w:pPr>
    </w:lvl>
    <w:lvl w:ilvl="8" w:tplc="AF420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8264F"/>
    <w:multiLevelType w:val="hybridMultilevel"/>
    <w:tmpl w:val="2E142956"/>
    <w:lvl w:ilvl="0" w:tplc="972ACA9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7D22E92E" w:tentative="1">
      <w:start w:val="1"/>
      <w:numFmt w:val="lowerLetter"/>
      <w:lvlText w:val="%2."/>
      <w:lvlJc w:val="left"/>
      <w:pPr>
        <w:ind w:left="1440" w:hanging="360"/>
      </w:pPr>
    </w:lvl>
    <w:lvl w:ilvl="2" w:tplc="1D7C912A" w:tentative="1">
      <w:start w:val="1"/>
      <w:numFmt w:val="lowerRoman"/>
      <w:lvlText w:val="%3."/>
      <w:lvlJc w:val="right"/>
      <w:pPr>
        <w:ind w:left="2160" w:hanging="180"/>
      </w:pPr>
    </w:lvl>
    <w:lvl w:ilvl="3" w:tplc="9C2A8338" w:tentative="1">
      <w:start w:val="1"/>
      <w:numFmt w:val="decimal"/>
      <w:lvlText w:val="%4."/>
      <w:lvlJc w:val="left"/>
      <w:pPr>
        <w:ind w:left="2880" w:hanging="360"/>
      </w:pPr>
    </w:lvl>
    <w:lvl w:ilvl="4" w:tplc="A014B050" w:tentative="1">
      <w:start w:val="1"/>
      <w:numFmt w:val="lowerLetter"/>
      <w:lvlText w:val="%5."/>
      <w:lvlJc w:val="left"/>
      <w:pPr>
        <w:ind w:left="3600" w:hanging="360"/>
      </w:pPr>
    </w:lvl>
    <w:lvl w:ilvl="5" w:tplc="79425168" w:tentative="1">
      <w:start w:val="1"/>
      <w:numFmt w:val="lowerRoman"/>
      <w:lvlText w:val="%6."/>
      <w:lvlJc w:val="right"/>
      <w:pPr>
        <w:ind w:left="4320" w:hanging="180"/>
      </w:pPr>
    </w:lvl>
    <w:lvl w:ilvl="6" w:tplc="7484610C" w:tentative="1">
      <w:start w:val="1"/>
      <w:numFmt w:val="decimal"/>
      <w:lvlText w:val="%7."/>
      <w:lvlJc w:val="left"/>
      <w:pPr>
        <w:ind w:left="5040" w:hanging="360"/>
      </w:pPr>
    </w:lvl>
    <w:lvl w:ilvl="7" w:tplc="698A5358" w:tentative="1">
      <w:start w:val="1"/>
      <w:numFmt w:val="lowerLetter"/>
      <w:lvlText w:val="%8."/>
      <w:lvlJc w:val="left"/>
      <w:pPr>
        <w:ind w:left="5760" w:hanging="360"/>
      </w:pPr>
    </w:lvl>
    <w:lvl w:ilvl="8" w:tplc="A8AE9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60B"/>
    <w:multiLevelType w:val="multilevel"/>
    <w:tmpl w:val="96A2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A7499"/>
    <w:multiLevelType w:val="multilevel"/>
    <w:tmpl w:val="BCCC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2A01AB"/>
    <w:multiLevelType w:val="hybridMultilevel"/>
    <w:tmpl w:val="D662232C"/>
    <w:lvl w:ilvl="0" w:tplc="5088E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D67F82" w:tentative="1">
      <w:start w:val="1"/>
      <w:numFmt w:val="lowerLetter"/>
      <w:lvlText w:val="%2."/>
      <w:lvlJc w:val="left"/>
      <w:pPr>
        <w:ind w:left="1440" w:hanging="360"/>
      </w:pPr>
    </w:lvl>
    <w:lvl w:ilvl="2" w:tplc="25BCF57A" w:tentative="1">
      <w:start w:val="1"/>
      <w:numFmt w:val="lowerRoman"/>
      <w:lvlText w:val="%3."/>
      <w:lvlJc w:val="right"/>
      <w:pPr>
        <w:ind w:left="2160" w:hanging="180"/>
      </w:pPr>
    </w:lvl>
    <w:lvl w:ilvl="3" w:tplc="FA289180" w:tentative="1">
      <w:start w:val="1"/>
      <w:numFmt w:val="decimal"/>
      <w:lvlText w:val="%4."/>
      <w:lvlJc w:val="left"/>
      <w:pPr>
        <w:ind w:left="2880" w:hanging="360"/>
      </w:pPr>
    </w:lvl>
    <w:lvl w:ilvl="4" w:tplc="82F2007A" w:tentative="1">
      <w:start w:val="1"/>
      <w:numFmt w:val="lowerLetter"/>
      <w:lvlText w:val="%5."/>
      <w:lvlJc w:val="left"/>
      <w:pPr>
        <w:ind w:left="3600" w:hanging="360"/>
      </w:pPr>
    </w:lvl>
    <w:lvl w:ilvl="5" w:tplc="8A24EFA8" w:tentative="1">
      <w:start w:val="1"/>
      <w:numFmt w:val="lowerRoman"/>
      <w:lvlText w:val="%6."/>
      <w:lvlJc w:val="right"/>
      <w:pPr>
        <w:ind w:left="4320" w:hanging="180"/>
      </w:pPr>
    </w:lvl>
    <w:lvl w:ilvl="6" w:tplc="94D2D2EA" w:tentative="1">
      <w:start w:val="1"/>
      <w:numFmt w:val="decimal"/>
      <w:lvlText w:val="%7."/>
      <w:lvlJc w:val="left"/>
      <w:pPr>
        <w:ind w:left="5040" w:hanging="360"/>
      </w:pPr>
    </w:lvl>
    <w:lvl w:ilvl="7" w:tplc="D480D5E4" w:tentative="1">
      <w:start w:val="1"/>
      <w:numFmt w:val="lowerLetter"/>
      <w:lvlText w:val="%8."/>
      <w:lvlJc w:val="left"/>
      <w:pPr>
        <w:ind w:left="5760" w:hanging="360"/>
      </w:pPr>
    </w:lvl>
    <w:lvl w:ilvl="8" w:tplc="2902B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92A93"/>
    <w:multiLevelType w:val="multilevel"/>
    <w:tmpl w:val="FBD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E12D5D"/>
    <w:multiLevelType w:val="multilevel"/>
    <w:tmpl w:val="077C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9C5485"/>
    <w:multiLevelType w:val="multilevel"/>
    <w:tmpl w:val="97E4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E59D2"/>
    <w:multiLevelType w:val="multilevel"/>
    <w:tmpl w:val="3B9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D354E1"/>
    <w:multiLevelType w:val="multilevel"/>
    <w:tmpl w:val="F014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F906B6"/>
    <w:multiLevelType w:val="hybridMultilevel"/>
    <w:tmpl w:val="F9BAE44C"/>
    <w:lvl w:ilvl="0" w:tplc="00AAB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44CB68" w:tentative="1">
      <w:start w:val="1"/>
      <w:numFmt w:val="lowerLetter"/>
      <w:lvlText w:val="%2."/>
      <w:lvlJc w:val="left"/>
      <w:pPr>
        <w:ind w:left="1440" w:hanging="360"/>
      </w:pPr>
    </w:lvl>
    <w:lvl w:ilvl="2" w:tplc="ECE22806" w:tentative="1">
      <w:start w:val="1"/>
      <w:numFmt w:val="lowerRoman"/>
      <w:lvlText w:val="%3."/>
      <w:lvlJc w:val="right"/>
      <w:pPr>
        <w:ind w:left="2160" w:hanging="180"/>
      </w:pPr>
    </w:lvl>
    <w:lvl w:ilvl="3" w:tplc="E78ED6E0" w:tentative="1">
      <w:start w:val="1"/>
      <w:numFmt w:val="decimal"/>
      <w:lvlText w:val="%4."/>
      <w:lvlJc w:val="left"/>
      <w:pPr>
        <w:ind w:left="2880" w:hanging="360"/>
      </w:pPr>
    </w:lvl>
    <w:lvl w:ilvl="4" w:tplc="EC26030C" w:tentative="1">
      <w:start w:val="1"/>
      <w:numFmt w:val="lowerLetter"/>
      <w:lvlText w:val="%5."/>
      <w:lvlJc w:val="left"/>
      <w:pPr>
        <w:ind w:left="3600" w:hanging="360"/>
      </w:pPr>
    </w:lvl>
    <w:lvl w:ilvl="5" w:tplc="61C2C428" w:tentative="1">
      <w:start w:val="1"/>
      <w:numFmt w:val="lowerRoman"/>
      <w:lvlText w:val="%6."/>
      <w:lvlJc w:val="right"/>
      <w:pPr>
        <w:ind w:left="4320" w:hanging="180"/>
      </w:pPr>
    </w:lvl>
    <w:lvl w:ilvl="6" w:tplc="CFC42774" w:tentative="1">
      <w:start w:val="1"/>
      <w:numFmt w:val="decimal"/>
      <w:lvlText w:val="%7."/>
      <w:lvlJc w:val="left"/>
      <w:pPr>
        <w:ind w:left="5040" w:hanging="360"/>
      </w:pPr>
    </w:lvl>
    <w:lvl w:ilvl="7" w:tplc="D0587FDC" w:tentative="1">
      <w:start w:val="1"/>
      <w:numFmt w:val="lowerLetter"/>
      <w:lvlText w:val="%8."/>
      <w:lvlJc w:val="left"/>
      <w:pPr>
        <w:ind w:left="5760" w:hanging="360"/>
      </w:pPr>
    </w:lvl>
    <w:lvl w:ilvl="8" w:tplc="78D650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6B"/>
    <w:rsid w:val="00422F29"/>
    <w:rsid w:val="00674424"/>
    <w:rsid w:val="00833B6B"/>
    <w:rsid w:val="00D2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4B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2B4054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rsid w:val="0025753A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25753A"/>
    <w:rPr>
      <w:rFonts w:ascii="Arial" w:hAnsi="Arial"/>
      <w:sz w:val="22"/>
      <w:szCs w:val="22"/>
      <w:lang w:val="en-GB"/>
    </w:rPr>
  </w:style>
  <w:style w:type="paragraph" w:styleId="Pieddepage">
    <w:name w:val="footer"/>
    <w:basedOn w:val="Normal"/>
    <w:link w:val="PieddepageCar"/>
    <w:uiPriority w:val="99"/>
    <w:rsid w:val="0025753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25753A"/>
    <w:rPr>
      <w:rFonts w:ascii="Arial" w:hAnsi="Arial"/>
      <w:sz w:val="22"/>
      <w:szCs w:val="22"/>
      <w:lang w:val="en-GB"/>
    </w:rPr>
  </w:style>
  <w:style w:type="table" w:styleId="Grilledutableau">
    <w:name w:val="Table Grid"/>
    <w:basedOn w:val="TableauNormal"/>
    <w:uiPriority w:val="59"/>
    <w:rsid w:val="0025753A"/>
    <w:rPr>
      <w:rFonts w:ascii="Calibri" w:eastAsia="SimSu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rsid w:val="00047441"/>
  </w:style>
  <w:style w:type="paragraph" w:styleId="Notedebasdepage">
    <w:name w:val="footnote text"/>
    <w:basedOn w:val="Normal"/>
    <w:link w:val="NotedebasdepageCar"/>
    <w:rsid w:val="00D04993"/>
  </w:style>
  <w:style w:type="character" w:customStyle="1" w:styleId="NotedebasdepageCar">
    <w:name w:val="Note de bas de page Car"/>
    <w:basedOn w:val="Policepardfaut"/>
    <w:link w:val="Notedebasdepage"/>
    <w:rsid w:val="00D04993"/>
    <w:rPr>
      <w:rFonts w:ascii="Arial" w:hAnsi="Arial"/>
      <w:sz w:val="24"/>
      <w:szCs w:val="24"/>
      <w:lang w:val="en-GB"/>
    </w:rPr>
  </w:style>
  <w:style w:type="character" w:styleId="Appelnotedebasdep">
    <w:name w:val="footnote reference"/>
    <w:basedOn w:val="Policepardfaut"/>
    <w:rsid w:val="00D0499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410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159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rsid w:val="00941593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rsid w:val="006744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74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4B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2B4054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rsid w:val="0025753A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25753A"/>
    <w:rPr>
      <w:rFonts w:ascii="Arial" w:hAnsi="Arial"/>
      <w:sz w:val="22"/>
      <w:szCs w:val="22"/>
      <w:lang w:val="en-GB"/>
    </w:rPr>
  </w:style>
  <w:style w:type="paragraph" w:styleId="Pieddepage">
    <w:name w:val="footer"/>
    <w:basedOn w:val="Normal"/>
    <w:link w:val="PieddepageCar"/>
    <w:uiPriority w:val="99"/>
    <w:rsid w:val="0025753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25753A"/>
    <w:rPr>
      <w:rFonts w:ascii="Arial" w:hAnsi="Arial"/>
      <w:sz w:val="22"/>
      <w:szCs w:val="22"/>
      <w:lang w:val="en-GB"/>
    </w:rPr>
  </w:style>
  <w:style w:type="table" w:styleId="Grilledutableau">
    <w:name w:val="Table Grid"/>
    <w:basedOn w:val="TableauNormal"/>
    <w:uiPriority w:val="59"/>
    <w:rsid w:val="0025753A"/>
    <w:rPr>
      <w:rFonts w:ascii="Calibri" w:eastAsia="SimSu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rsid w:val="00047441"/>
  </w:style>
  <w:style w:type="paragraph" w:styleId="Notedebasdepage">
    <w:name w:val="footnote text"/>
    <w:basedOn w:val="Normal"/>
    <w:link w:val="NotedebasdepageCar"/>
    <w:rsid w:val="00D04993"/>
  </w:style>
  <w:style w:type="character" w:customStyle="1" w:styleId="NotedebasdepageCar">
    <w:name w:val="Note de bas de page Car"/>
    <w:basedOn w:val="Policepardfaut"/>
    <w:link w:val="Notedebasdepage"/>
    <w:rsid w:val="00D04993"/>
    <w:rPr>
      <w:rFonts w:ascii="Arial" w:hAnsi="Arial"/>
      <w:sz w:val="24"/>
      <w:szCs w:val="24"/>
      <w:lang w:val="en-GB"/>
    </w:rPr>
  </w:style>
  <w:style w:type="character" w:styleId="Appelnotedebasdep">
    <w:name w:val="footnote reference"/>
    <w:basedOn w:val="Policepardfaut"/>
    <w:rsid w:val="00D0499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410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159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rsid w:val="00941593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rsid w:val="006744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74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player.vimeo.com/video/109318168?color=c9ff23&amp;amp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s://youtu.be/ofAjW72TtO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ofAjW72TtOg" TargetMode="External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6y-7mDm9mPo" TargetMode="External"/><Relationship Id="rId20" Type="http://schemas.openxmlformats.org/officeDocument/2006/relationships/hyperlink" Target="https://player.vimeo.com/video/109318168?color=c9ff23&amp;amp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youtu.be/6y-7mDm9mP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player.vimeo.com/video/109761952?color=c9ff23&amp;amp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player.vimeo.com/video/109671598?color=c9ff23&amp;amp" TargetMode="Externa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layer.vimeo.com/video/109761952?color=c9ff23&amp;amp" TargetMode="External"/><Relationship Id="rId22" Type="http://schemas.openxmlformats.org/officeDocument/2006/relationships/hyperlink" Target="https://player.vimeo.com/video/109671598?color=c9ff23&amp;amp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2026</Words>
  <Characters>11146</Characters>
  <Application>Microsoft Office Word</Application>
  <DocSecurity>0</DocSecurity>
  <Lines>92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WMO Resources for Trainers</vt:lpstr>
      <vt:lpstr>WMO Resources for Trainers</vt:lpstr>
    </vt:vector>
  </TitlesOfParts>
  <Company>WMO</Company>
  <LinksUpToDate>false</LinksUpToDate>
  <CharactersWithSpaces>13146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Resources for Trainers</dc:title>
  <dc:creator>Autologon</dc:creator>
  <cp:lastModifiedBy>Daniel Gondouin</cp:lastModifiedBy>
  <cp:revision>84</cp:revision>
  <cp:lastPrinted>2017-08-24T08:37:00Z</cp:lastPrinted>
  <dcterms:created xsi:type="dcterms:W3CDTF">2017-08-24T08:37:00Z</dcterms:created>
  <dcterms:modified xsi:type="dcterms:W3CDTF">2018-01-11T05:53:00Z</dcterms:modified>
</cp:coreProperties>
</file>