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CE" w:rsidRDefault="00263ECE" w:rsidP="00263ECE">
      <w:pPr>
        <w:spacing w:after="0" w:line="240" w:lineRule="auto"/>
        <w:rPr>
          <w:lang w:val="fr-FR"/>
        </w:rPr>
      </w:pPr>
      <w:bookmarkStart w:id="0" w:name="_GoBack"/>
      <w:bookmarkEnd w:id="0"/>
    </w:p>
    <w:p w:rsidR="00263ECE" w:rsidRPr="00263ECE" w:rsidRDefault="00263ECE" w:rsidP="00263ECE">
      <w:pPr>
        <w:spacing w:after="0" w:line="240" w:lineRule="auto"/>
        <w:rPr>
          <w:lang w:val="fr-FR"/>
        </w:rPr>
      </w:pPr>
    </w:p>
    <w:p w:rsidR="005D012F" w:rsidRPr="00263ECE" w:rsidRDefault="00E30C59" w:rsidP="00263ECE">
      <w:pPr>
        <w:pStyle w:val="Title"/>
        <w:pBdr>
          <w:bottom w:val="none" w:sz="0" w:space="0" w:color="auto"/>
        </w:pBdr>
        <w:spacing w:after="0"/>
        <w:contextualSpacing w:val="0"/>
        <w:jc w:val="center"/>
        <w:rPr>
          <w:rFonts w:ascii="Verdana" w:eastAsiaTheme="minorEastAsia" w:hAnsi="Verdana" w:cstheme="minorBidi"/>
          <w:b/>
          <w:bCs/>
          <w:color w:val="auto"/>
          <w:spacing w:val="0"/>
          <w:kern w:val="0"/>
          <w:sz w:val="20"/>
          <w:szCs w:val="20"/>
          <w:lang w:val="fr-FR"/>
        </w:rPr>
      </w:pPr>
      <w:r w:rsidRPr="00263ECE">
        <w:rPr>
          <w:rFonts w:ascii="Verdana" w:eastAsiaTheme="minorEastAsia" w:hAnsi="Verdana" w:cstheme="minorBidi"/>
          <w:b/>
          <w:bCs/>
          <w:color w:val="auto"/>
          <w:spacing w:val="0"/>
          <w:kern w:val="0"/>
          <w:sz w:val="20"/>
          <w:szCs w:val="20"/>
          <w:lang w:val="fr-FR"/>
        </w:rPr>
        <w:t xml:space="preserve">Résumé des conclusions de la réunion des </w:t>
      </w:r>
      <w:r w:rsidR="00D0610A" w:rsidRPr="00263ECE">
        <w:rPr>
          <w:rFonts w:ascii="Verdana" w:eastAsiaTheme="minorEastAsia" w:hAnsi="Verdana" w:cstheme="minorBidi"/>
          <w:b/>
          <w:bCs/>
          <w:color w:val="auto"/>
          <w:spacing w:val="0"/>
          <w:kern w:val="0"/>
          <w:sz w:val="20"/>
          <w:szCs w:val="20"/>
          <w:lang w:val="fr-FR"/>
        </w:rPr>
        <w:t>directeurs</w:t>
      </w:r>
      <w:r w:rsidRPr="00263ECE">
        <w:rPr>
          <w:rFonts w:ascii="Verdana" w:eastAsiaTheme="minorEastAsia" w:hAnsi="Verdana" w:cstheme="minorBidi"/>
          <w:b/>
          <w:bCs/>
          <w:color w:val="auto"/>
          <w:spacing w:val="0"/>
          <w:kern w:val="0"/>
          <w:sz w:val="20"/>
          <w:szCs w:val="20"/>
          <w:lang w:val="fr-FR"/>
        </w:rPr>
        <w:t xml:space="preserve"> des </w:t>
      </w:r>
      <w:r w:rsidR="00D0610A" w:rsidRPr="00263ECE">
        <w:rPr>
          <w:rFonts w:ascii="Verdana" w:eastAsiaTheme="minorEastAsia" w:hAnsi="Verdana" w:cstheme="minorBidi"/>
          <w:b/>
          <w:bCs/>
          <w:color w:val="auto"/>
          <w:spacing w:val="0"/>
          <w:kern w:val="0"/>
          <w:sz w:val="20"/>
          <w:szCs w:val="20"/>
          <w:lang w:val="fr-FR"/>
        </w:rPr>
        <w:t>c</w:t>
      </w:r>
      <w:r w:rsidRPr="00263ECE">
        <w:rPr>
          <w:rFonts w:ascii="Verdana" w:eastAsiaTheme="minorEastAsia" w:hAnsi="Verdana" w:cstheme="minorBidi"/>
          <w:b/>
          <w:bCs/>
          <w:color w:val="auto"/>
          <w:spacing w:val="0"/>
          <w:kern w:val="0"/>
          <w:sz w:val="20"/>
          <w:szCs w:val="20"/>
          <w:lang w:val="fr-FR"/>
        </w:rPr>
        <w:t>entres régionaux de formation professionnelle (CRFP) de l’Organ</w:t>
      </w:r>
      <w:r w:rsidR="00664D0D" w:rsidRPr="00263ECE">
        <w:rPr>
          <w:rFonts w:ascii="Verdana" w:eastAsiaTheme="minorEastAsia" w:hAnsi="Verdana" w:cstheme="minorBidi"/>
          <w:b/>
          <w:bCs/>
          <w:color w:val="auto"/>
          <w:spacing w:val="0"/>
          <w:kern w:val="0"/>
          <w:sz w:val="20"/>
          <w:szCs w:val="20"/>
          <w:lang w:val="fr-FR"/>
        </w:rPr>
        <w:t>isation météorologique mondiale</w:t>
      </w:r>
      <w:r w:rsidR="000B1860" w:rsidRPr="00263ECE">
        <w:rPr>
          <w:rFonts w:ascii="Verdana" w:eastAsiaTheme="minorEastAsia" w:hAnsi="Verdana" w:cstheme="minorBidi"/>
          <w:b/>
          <w:bCs/>
          <w:color w:val="auto"/>
          <w:spacing w:val="0"/>
          <w:kern w:val="0"/>
          <w:sz w:val="20"/>
          <w:szCs w:val="20"/>
          <w:lang w:val="fr-FR"/>
        </w:rPr>
        <w:t xml:space="preserve"> </w:t>
      </w:r>
    </w:p>
    <w:p w:rsidR="000B1860" w:rsidRDefault="00B55B1D" w:rsidP="00263ECE">
      <w:pPr>
        <w:pStyle w:val="Title"/>
        <w:pBdr>
          <w:bottom w:val="none" w:sz="0" w:space="0" w:color="auto"/>
        </w:pBdr>
        <w:spacing w:after="0"/>
        <w:jc w:val="center"/>
        <w:rPr>
          <w:rFonts w:ascii="Verdana" w:eastAsiaTheme="minorEastAsia" w:hAnsi="Verdana" w:cstheme="minorBidi"/>
          <w:b/>
          <w:bCs/>
          <w:color w:val="auto"/>
          <w:spacing w:val="0"/>
          <w:kern w:val="0"/>
          <w:sz w:val="20"/>
          <w:szCs w:val="20"/>
          <w:lang w:val="fr-FR"/>
        </w:rPr>
      </w:pPr>
      <w:r w:rsidRPr="00263ECE">
        <w:rPr>
          <w:rFonts w:ascii="Verdana" w:eastAsiaTheme="minorEastAsia" w:hAnsi="Verdana" w:cstheme="minorBidi"/>
          <w:b/>
          <w:bCs/>
          <w:color w:val="auto"/>
          <w:spacing w:val="0"/>
          <w:kern w:val="0"/>
          <w:sz w:val="20"/>
          <w:szCs w:val="20"/>
          <w:lang w:val="fr-FR"/>
        </w:rPr>
        <w:t xml:space="preserve">La </w:t>
      </w:r>
      <w:r w:rsidR="00267EB7" w:rsidRPr="00263ECE">
        <w:rPr>
          <w:rFonts w:ascii="Verdana" w:eastAsiaTheme="minorEastAsia" w:hAnsi="Verdana" w:cstheme="minorBidi"/>
          <w:b/>
          <w:bCs/>
          <w:color w:val="auto"/>
          <w:spacing w:val="0"/>
          <w:kern w:val="0"/>
          <w:sz w:val="20"/>
          <w:szCs w:val="20"/>
          <w:lang w:val="fr-FR"/>
        </w:rPr>
        <w:t xml:space="preserve">Barbade, 2 novembre </w:t>
      </w:r>
      <w:r w:rsidR="000B1860" w:rsidRPr="00263ECE">
        <w:rPr>
          <w:rFonts w:ascii="Verdana" w:eastAsiaTheme="minorEastAsia" w:hAnsi="Verdana" w:cstheme="minorBidi"/>
          <w:b/>
          <w:bCs/>
          <w:color w:val="auto"/>
          <w:spacing w:val="0"/>
          <w:kern w:val="0"/>
          <w:sz w:val="20"/>
          <w:szCs w:val="20"/>
          <w:lang w:val="fr-FR"/>
        </w:rPr>
        <w:t>2017</w:t>
      </w:r>
    </w:p>
    <w:p w:rsidR="00263ECE" w:rsidRPr="00263ECE" w:rsidRDefault="00263ECE" w:rsidP="00263ECE">
      <w:pPr>
        <w:rPr>
          <w:lang w:val="fr-FR"/>
        </w:rPr>
      </w:pPr>
    </w:p>
    <w:p w:rsidR="000B1860" w:rsidRDefault="005D012F" w:rsidP="00263ECE">
      <w:pPr>
        <w:spacing w:after="0" w:line="240" w:lineRule="auto"/>
        <w:rPr>
          <w:rFonts w:ascii="Verdana" w:hAnsi="Verdana"/>
          <w:sz w:val="20"/>
          <w:szCs w:val="20"/>
          <w:lang w:val="fr-FR"/>
        </w:rPr>
      </w:pPr>
      <w:r w:rsidRPr="00445812">
        <w:rPr>
          <w:rFonts w:ascii="Verdana" w:hAnsi="Verdana"/>
          <w:sz w:val="20"/>
          <w:szCs w:val="20"/>
          <w:lang w:val="fr-FR"/>
        </w:rPr>
        <w:t>Après avoir examiné</w:t>
      </w:r>
      <w:r w:rsidR="00267EB7" w:rsidRPr="00445812">
        <w:rPr>
          <w:rFonts w:ascii="Verdana" w:hAnsi="Verdana"/>
          <w:sz w:val="20"/>
          <w:szCs w:val="20"/>
          <w:lang w:val="fr-FR"/>
        </w:rPr>
        <w:t xml:space="preserve"> un certain nombre de </w:t>
      </w:r>
      <w:r w:rsidR="000D6F97">
        <w:rPr>
          <w:rFonts w:ascii="Verdana" w:hAnsi="Verdana"/>
          <w:sz w:val="20"/>
          <w:szCs w:val="20"/>
          <w:lang w:val="fr-FR"/>
        </w:rPr>
        <w:t>thématiques</w:t>
      </w:r>
      <w:r w:rsidRPr="00445812">
        <w:rPr>
          <w:rFonts w:ascii="Verdana" w:hAnsi="Verdana"/>
          <w:sz w:val="20"/>
          <w:szCs w:val="20"/>
          <w:lang w:val="fr-FR"/>
        </w:rPr>
        <w:t xml:space="preserve">, les participants ont </w:t>
      </w:r>
      <w:r w:rsidR="00267EB7" w:rsidRPr="00445812">
        <w:rPr>
          <w:rFonts w:ascii="Verdana" w:hAnsi="Verdana"/>
          <w:sz w:val="20"/>
          <w:szCs w:val="20"/>
          <w:lang w:val="fr-FR"/>
        </w:rPr>
        <w:t xml:space="preserve">formulé les recommandations/observations suivantes: </w:t>
      </w:r>
    </w:p>
    <w:p w:rsidR="00664D0D" w:rsidRPr="00445812" w:rsidRDefault="00664D0D" w:rsidP="00263ECE">
      <w:pPr>
        <w:spacing w:after="0" w:line="240" w:lineRule="auto"/>
        <w:rPr>
          <w:rFonts w:ascii="Verdana" w:hAnsi="Verdana"/>
          <w:sz w:val="20"/>
          <w:szCs w:val="20"/>
          <w:lang w:val="fr-FR"/>
        </w:rPr>
      </w:pPr>
    </w:p>
    <w:p w:rsidR="007F4B21" w:rsidRDefault="00BB6FA2"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w:t>
      </w:r>
      <w:r w:rsidR="00964DAA" w:rsidRPr="00445812">
        <w:rPr>
          <w:rFonts w:ascii="Verdana" w:hAnsi="Verdana"/>
          <w:sz w:val="20"/>
          <w:szCs w:val="20"/>
          <w:lang w:val="fr-FR"/>
        </w:rPr>
        <w:t>supports de formation destiné</w:t>
      </w:r>
      <w:r w:rsidR="001F2480" w:rsidRPr="00445812">
        <w:rPr>
          <w:rFonts w:ascii="Verdana" w:hAnsi="Verdana"/>
          <w:sz w:val="20"/>
          <w:szCs w:val="20"/>
          <w:lang w:val="fr-FR"/>
        </w:rPr>
        <w:t>s</w:t>
      </w:r>
      <w:r w:rsidR="00964DAA" w:rsidRPr="00445812">
        <w:rPr>
          <w:rFonts w:ascii="Verdana" w:hAnsi="Verdana"/>
          <w:sz w:val="20"/>
          <w:szCs w:val="20"/>
          <w:lang w:val="fr-FR"/>
        </w:rPr>
        <w:t xml:space="preserve"> au perfectionnement des cadres</w:t>
      </w:r>
      <w:r w:rsidR="000D6F97">
        <w:rPr>
          <w:rFonts w:ascii="Verdana" w:hAnsi="Verdana"/>
          <w:sz w:val="20"/>
          <w:szCs w:val="20"/>
          <w:lang w:val="fr-FR"/>
        </w:rPr>
        <w:t>,</w:t>
      </w:r>
      <w:r w:rsidR="00CC615D" w:rsidRPr="00445812">
        <w:rPr>
          <w:rFonts w:ascii="Verdana" w:hAnsi="Verdana"/>
          <w:sz w:val="20"/>
          <w:szCs w:val="20"/>
          <w:lang w:val="fr-FR"/>
        </w:rPr>
        <w:t xml:space="preserve"> </w:t>
      </w:r>
      <w:r w:rsidR="0029452D">
        <w:rPr>
          <w:rFonts w:ascii="Verdana" w:hAnsi="Verdana"/>
          <w:sz w:val="20"/>
          <w:szCs w:val="20"/>
          <w:lang w:val="fr-FR"/>
        </w:rPr>
        <w:t xml:space="preserve">que </w:t>
      </w:r>
      <w:r w:rsidR="00CC615D" w:rsidRPr="00445812">
        <w:rPr>
          <w:rFonts w:ascii="Verdana" w:hAnsi="Verdana"/>
          <w:sz w:val="20"/>
          <w:szCs w:val="20"/>
          <w:lang w:val="fr-FR"/>
        </w:rPr>
        <w:t>le Bureau de l'enseignement et de la formation</w:t>
      </w:r>
      <w:r w:rsidR="000D6F97">
        <w:rPr>
          <w:rFonts w:ascii="Verdana" w:hAnsi="Verdana"/>
          <w:sz w:val="20"/>
          <w:szCs w:val="20"/>
          <w:lang w:val="fr-FR"/>
        </w:rPr>
        <w:t xml:space="preserve"> professionnelle (ETR) de l’OM</w:t>
      </w:r>
      <w:r w:rsidR="00E3299E">
        <w:rPr>
          <w:rFonts w:ascii="Verdana" w:hAnsi="Verdana"/>
          <w:sz w:val="20"/>
          <w:szCs w:val="20"/>
          <w:lang w:val="fr-FR"/>
        </w:rPr>
        <w:t>M</w:t>
      </w:r>
      <w:r w:rsidR="0029452D">
        <w:rPr>
          <w:rFonts w:ascii="Verdana" w:hAnsi="Verdana"/>
          <w:sz w:val="20"/>
          <w:szCs w:val="20"/>
          <w:lang w:val="fr-FR"/>
        </w:rPr>
        <w:t xml:space="preserve"> élabore actuellement</w:t>
      </w:r>
      <w:r w:rsidR="000D6F97">
        <w:rPr>
          <w:rFonts w:ascii="Verdana" w:hAnsi="Verdana"/>
          <w:sz w:val="20"/>
          <w:szCs w:val="20"/>
          <w:lang w:val="fr-FR"/>
        </w:rPr>
        <w:t xml:space="preserve">, </w:t>
      </w:r>
      <w:r w:rsidRPr="00445812">
        <w:rPr>
          <w:rFonts w:ascii="Verdana" w:hAnsi="Verdana"/>
          <w:sz w:val="20"/>
          <w:szCs w:val="20"/>
          <w:lang w:val="fr-FR"/>
        </w:rPr>
        <w:t xml:space="preserve">devraient être </w:t>
      </w:r>
      <w:r w:rsidR="00CC615D" w:rsidRPr="00445812">
        <w:rPr>
          <w:rFonts w:ascii="Verdana" w:hAnsi="Verdana"/>
          <w:sz w:val="20"/>
          <w:szCs w:val="20"/>
          <w:lang w:val="fr-FR"/>
        </w:rPr>
        <w:t>publiés sous forme de note d’information</w:t>
      </w:r>
      <w:r w:rsidR="00B55B1D">
        <w:rPr>
          <w:rFonts w:ascii="Verdana" w:hAnsi="Verdana"/>
          <w:sz w:val="20"/>
          <w:szCs w:val="20"/>
          <w:lang w:val="fr-FR"/>
        </w:rPr>
        <w:t xml:space="preserve"> </w:t>
      </w:r>
      <w:r w:rsidR="00CC615D" w:rsidRPr="00445812">
        <w:rPr>
          <w:rFonts w:ascii="Verdana" w:hAnsi="Verdana"/>
          <w:sz w:val="20"/>
          <w:szCs w:val="20"/>
          <w:lang w:val="fr-FR"/>
        </w:rPr>
        <w:t xml:space="preserve">au premier </w:t>
      </w:r>
      <w:r w:rsidR="00B55B1D">
        <w:rPr>
          <w:rFonts w:ascii="Verdana" w:hAnsi="Verdana"/>
          <w:sz w:val="20"/>
          <w:szCs w:val="20"/>
          <w:lang w:val="fr-FR"/>
        </w:rPr>
        <w:t xml:space="preserve">trimestre de 2018, puis </w:t>
      </w:r>
      <w:r w:rsidR="001F2480" w:rsidRPr="00445812">
        <w:rPr>
          <w:rFonts w:ascii="Verdana" w:hAnsi="Verdana"/>
          <w:sz w:val="20"/>
          <w:szCs w:val="20"/>
          <w:lang w:val="fr-FR"/>
        </w:rPr>
        <w:t>communiqués aux CRFP et à d’</w:t>
      </w:r>
      <w:r w:rsidR="00CC615D" w:rsidRPr="00445812">
        <w:rPr>
          <w:rFonts w:ascii="Verdana" w:hAnsi="Verdana"/>
          <w:sz w:val="20"/>
          <w:szCs w:val="20"/>
          <w:lang w:val="fr-FR"/>
        </w:rPr>
        <w:t>autres établissements de formation.</w:t>
      </w:r>
      <w:r w:rsidR="001F2480" w:rsidRPr="00445812">
        <w:rPr>
          <w:lang w:val="fr-FR"/>
        </w:rPr>
        <w:t xml:space="preserve"> </w:t>
      </w:r>
      <w:r w:rsidR="001F2480" w:rsidRPr="00445812">
        <w:rPr>
          <w:rFonts w:ascii="Verdana" w:hAnsi="Verdana"/>
          <w:sz w:val="20"/>
          <w:szCs w:val="20"/>
          <w:lang w:val="fr-FR"/>
        </w:rPr>
        <w:t>D/ETR</w:t>
      </w:r>
      <w:r w:rsidR="00CC615D" w:rsidRPr="00445812">
        <w:rPr>
          <w:rFonts w:ascii="Verdana" w:hAnsi="Verdana"/>
          <w:sz w:val="20"/>
          <w:szCs w:val="20"/>
          <w:lang w:val="fr-FR"/>
        </w:rPr>
        <w:t xml:space="preserve"> </w:t>
      </w:r>
      <w:r w:rsidR="001F2480" w:rsidRPr="00445812">
        <w:rPr>
          <w:rFonts w:ascii="Verdana" w:hAnsi="Verdana"/>
          <w:sz w:val="20"/>
          <w:szCs w:val="20"/>
          <w:lang w:val="fr-FR"/>
        </w:rPr>
        <w:t xml:space="preserve">a </w:t>
      </w:r>
      <w:r w:rsidRPr="00445812">
        <w:rPr>
          <w:rFonts w:ascii="Verdana" w:hAnsi="Verdana"/>
          <w:sz w:val="20"/>
          <w:szCs w:val="20"/>
          <w:lang w:val="fr-FR"/>
        </w:rPr>
        <w:t>accepté</w:t>
      </w:r>
      <w:r w:rsidR="00CC615D" w:rsidRPr="00445812">
        <w:rPr>
          <w:rFonts w:ascii="Verdana" w:hAnsi="Verdana"/>
          <w:sz w:val="20"/>
          <w:szCs w:val="20"/>
          <w:lang w:val="fr-FR"/>
        </w:rPr>
        <w:t xml:space="preserve"> de répondre </w:t>
      </w:r>
      <w:r w:rsidRPr="00445812">
        <w:rPr>
          <w:rFonts w:ascii="Verdana" w:hAnsi="Verdana"/>
          <w:sz w:val="20"/>
          <w:szCs w:val="20"/>
          <w:lang w:val="fr-FR"/>
        </w:rPr>
        <w:t xml:space="preserve">à cette recommandation </w:t>
      </w:r>
      <w:r w:rsidR="00CC615D" w:rsidRPr="00445812">
        <w:rPr>
          <w:rFonts w:ascii="Verdana" w:hAnsi="Verdana"/>
          <w:sz w:val="20"/>
          <w:szCs w:val="20"/>
          <w:lang w:val="fr-FR"/>
        </w:rPr>
        <w:t>d</w:t>
      </w:r>
      <w:r w:rsidRPr="00445812">
        <w:rPr>
          <w:rFonts w:ascii="Verdana" w:hAnsi="Verdana"/>
          <w:sz w:val="20"/>
          <w:szCs w:val="20"/>
          <w:lang w:val="fr-FR"/>
        </w:rPr>
        <w:t>ès que les supports seraient</w:t>
      </w:r>
      <w:r w:rsidR="00CC615D" w:rsidRPr="00445812">
        <w:rPr>
          <w:rFonts w:ascii="Verdana" w:hAnsi="Verdana"/>
          <w:sz w:val="20"/>
          <w:szCs w:val="20"/>
          <w:lang w:val="fr-FR"/>
        </w:rPr>
        <w:t xml:space="preserve"> prêts. Il</w:t>
      </w:r>
      <w:r w:rsidRPr="00445812">
        <w:rPr>
          <w:rFonts w:ascii="Verdana" w:hAnsi="Verdana"/>
          <w:sz w:val="20"/>
          <w:szCs w:val="20"/>
          <w:lang w:val="fr-FR"/>
        </w:rPr>
        <w:t xml:space="preserve"> a</w:t>
      </w:r>
      <w:r w:rsidR="00CC615D" w:rsidRPr="00445812">
        <w:rPr>
          <w:rFonts w:ascii="Verdana" w:hAnsi="Verdana"/>
          <w:sz w:val="20"/>
          <w:szCs w:val="20"/>
          <w:lang w:val="fr-FR"/>
        </w:rPr>
        <w:t xml:space="preserve"> également </w:t>
      </w:r>
      <w:r w:rsidRPr="00445812">
        <w:rPr>
          <w:rFonts w:ascii="Verdana" w:hAnsi="Verdana"/>
          <w:sz w:val="20"/>
          <w:szCs w:val="20"/>
          <w:lang w:val="fr-FR"/>
        </w:rPr>
        <w:t xml:space="preserve">indiqué </w:t>
      </w:r>
      <w:r w:rsidR="00CC615D" w:rsidRPr="00445812">
        <w:rPr>
          <w:rFonts w:ascii="Verdana" w:hAnsi="Verdana"/>
          <w:sz w:val="20"/>
          <w:szCs w:val="20"/>
          <w:lang w:val="fr-FR"/>
        </w:rPr>
        <w:t>qu’</w:t>
      </w:r>
      <w:r w:rsidRPr="00445812">
        <w:rPr>
          <w:rFonts w:ascii="Verdana" w:hAnsi="Verdana"/>
          <w:sz w:val="20"/>
          <w:szCs w:val="20"/>
          <w:lang w:val="fr-FR"/>
        </w:rPr>
        <w:t>il était</w:t>
      </w:r>
      <w:r w:rsidR="00CC615D" w:rsidRPr="00445812">
        <w:rPr>
          <w:rFonts w:ascii="Verdana" w:hAnsi="Verdana"/>
          <w:sz w:val="20"/>
          <w:szCs w:val="20"/>
          <w:lang w:val="fr-FR"/>
        </w:rPr>
        <w:t xml:space="preserve"> prévu d’</w:t>
      </w:r>
      <w:r w:rsidRPr="00445812">
        <w:rPr>
          <w:rFonts w:ascii="Verdana" w:hAnsi="Verdana"/>
          <w:sz w:val="20"/>
          <w:szCs w:val="20"/>
          <w:lang w:val="fr-FR"/>
        </w:rPr>
        <w:t>élaborer d’autres</w:t>
      </w:r>
      <w:r w:rsidR="00CC615D" w:rsidRPr="00445812">
        <w:rPr>
          <w:rFonts w:ascii="Verdana" w:hAnsi="Verdana"/>
          <w:sz w:val="20"/>
          <w:szCs w:val="20"/>
          <w:lang w:val="fr-FR"/>
        </w:rPr>
        <w:t xml:space="preserve"> supports sur le thème de la qualité de l’air. </w:t>
      </w:r>
    </w:p>
    <w:p w:rsidR="00664D0D" w:rsidRPr="00664D0D" w:rsidRDefault="00664D0D" w:rsidP="006F203F">
      <w:pPr>
        <w:spacing w:after="0" w:line="240" w:lineRule="auto"/>
        <w:ind w:left="868" w:hanging="857"/>
        <w:rPr>
          <w:rFonts w:ascii="Verdana" w:hAnsi="Verdana"/>
          <w:sz w:val="20"/>
          <w:szCs w:val="20"/>
          <w:lang w:val="fr-FR"/>
        </w:rPr>
      </w:pPr>
    </w:p>
    <w:p w:rsidR="00BB6FA2" w:rsidRDefault="00C22AA8"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Quand </w:t>
      </w:r>
      <w:r w:rsidR="00251B97">
        <w:rPr>
          <w:rFonts w:ascii="Verdana" w:hAnsi="Verdana"/>
          <w:sz w:val="20"/>
          <w:szCs w:val="20"/>
          <w:lang w:val="fr-FR"/>
        </w:rPr>
        <w:t xml:space="preserve">le </w:t>
      </w:r>
      <w:r w:rsidRPr="00445812">
        <w:rPr>
          <w:rFonts w:ascii="Verdana" w:hAnsi="Verdana"/>
          <w:sz w:val="20"/>
          <w:szCs w:val="20"/>
          <w:lang w:val="fr-FR"/>
        </w:rPr>
        <w:t xml:space="preserve">PEB-M et </w:t>
      </w:r>
      <w:r w:rsidR="00251B97">
        <w:rPr>
          <w:rFonts w:ascii="Verdana" w:hAnsi="Verdana"/>
          <w:sz w:val="20"/>
          <w:szCs w:val="20"/>
          <w:lang w:val="fr-FR"/>
        </w:rPr>
        <w:t>le</w:t>
      </w:r>
      <w:r w:rsidRPr="00445812">
        <w:rPr>
          <w:rFonts w:ascii="Verdana" w:hAnsi="Verdana"/>
          <w:sz w:val="20"/>
          <w:szCs w:val="20"/>
          <w:lang w:val="fr-FR"/>
        </w:rPr>
        <w:t xml:space="preserve"> PEB-TM</w:t>
      </w:r>
      <w:r w:rsidR="00251B97">
        <w:rPr>
          <w:rFonts w:ascii="Verdana" w:hAnsi="Verdana"/>
          <w:sz w:val="20"/>
          <w:szCs w:val="20"/>
          <w:lang w:val="fr-FR"/>
        </w:rPr>
        <w:t xml:space="preserve"> feront l’objet d’une évaluation</w:t>
      </w:r>
      <w:r w:rsidRPr="00445812">
        <w:rPr>
          <w:rFonts w:ascii="Verdana" w:hAnsi="Verdana"/>
          <w:sz w:val="20"/>
          <w:szCs w:val="20"/>
          <w:lang w:val="fr-FR"/>
        </w:rPr>
        <w:t xml:space="preserve">, il faudra envisager d’y inclure des objectifs de formation en rapport avec le perfectionnement des cadres. </w:t>
      </w:r>
    </w:p>
    <w:p w:rsidR="00664D0D" w:rsidRPr="00664D0D" w:rsidRDefault="00664D0D" w:rsidP="006F203F">
      <w:pPr>
        <w:spacing w:after="0" w:line="240" w:lineRule="auto"/>
        <w:ind w:left="868" w:hanging="857"/>
        <w:rPr>
          <w:rFonts w:ascii="Verdana" w:hAnsi="Verdana"/>
          <w:sz w:val="20"/>
          <w:szCs w:val="20"/>
          <w:lang w:val="fr-FR"/>
        </w:rPr>
      </w:pPr>
    </w:p>
    <w:p w:rsidR="000B1860" w:rsidRDefault="00486D69"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w:t>
      </w:r>
      <w:r w:rsidR="00BB6FA2" w:rsidRPr="00445812">
        <w:rPr>
          <w:rFonts w:ascii="Verdana" w:hAnsi="Verdana"/>
          <w:sz w:val="20"/>
          <w:szCs w:val="20"/>
          <w:lang w:val="fr-FR"/>
        </w:rPr>
        <w:t>CRFP</w:t>
      </w:r>
      <w:r w:rsidRPr="00445812">
        <w:rPr>
          <w:rFonts w:ascii="Verdana" w:hAnsi="Verdana"/>
          <w:sz w:val="20"/>
          <w:szCs w:val="20"/>
          <w:lang w:val="fr-FR"/>
        </w:rPr>
        <w:t xml:space="preserve"> </w:t>
      </w:r>
      <w:r w:rsidR="006518CA" w:rsidRPr="00445812">
        <w:rPr>
          <w:rFonts w:ascii="Verdana" w:hAnsi="Verdana"/>
          <w:sz w:val="20"/>
          <w:szCs w:val="20"/>
          <w:lang w:val="fr-FR"/>
        </w:rPr>
        <w:t>devraient</w:t>
      </w:r>
      <w:r w:rsidRPr="00445812">
        <w:rPr>
          <w:rFonts w:ascii="Verdana" w:hAnsi="Verdana"/>
          <w:sz w:val="20"/>
          <w:szCs w:val="20"/>
          <w:lang w:val="fr-FR"/>
        </w:rPr>
        <w:t xml:space="preserve"> envisager l’organisation de cours de perfectionnement des cadres</w:t>
      </w:r>
      <w:r w:rsidR="000B1860" w:rsidRPr="00445812">
        <w:rPr>
          <w:rFonts w:ascii="Verdana" w:hAnsi="Verdana"/>
          <w:sz w:val="20"/>
          <w:szCs w:val="20"/>
          <w:lang w:val="fr-FR"/>
        </w:rPr>
        <w:t>.</w:t>
      </w:r>
    </w:p>
    <w:p w:rsidR="00664D0D" w:rsidRPr="00664D0D" w:rsidRDefault="00664D0D" w:rsidP="006F203F">
      <w:pPr>
        <w:spacing w:after="0" w:line="240" w:lineRule="auto"/>
        <w:ind w:left="868" w:hanging="857"/>
        <w:rPr>
          <w:rFonts w:ascii="Verdana" w:hAnsi="Verdana"/>
          <w:sz w:val="20"/>
          <w:szCs w:val="20"/>
          <w:lang w:val="fr-FR"/>
        </w:rPr>
      </w:pPr>
    </w:p>
    <w:p w:rsidR="00616D28" w:rsidRDefault="00616D28"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w:t>
      </w:r>
      <w:r w:rsidR="00BB6FA2" w:rsidRPr="00445812">
        <w:rPr>
          <w:rFonts w:ascii="Verdana" w:hAnsi="Verdana"/>
          <w:sz w:val="20"/>
          <w:szCs w:val="20"/>
          <w:lang w:val="fr-FR"/>
        </w:rPr>
        <w:t>CRFP</w:t>
      </w:r>
      <w:r w:rsidRPr="00445812">
        <w:rPr>
          <w:rFonts w:ascii="Verdana" w:hAnsi="Verdana"/>
          <w:sz w:val="20"/>
          <w:szCs w:val="20"/>
          <w:lang w:val="fr-FR"/>
        </w:rPr>
        <w:t xml:space="preserve"> devraient établir une liste</w:t>
      </w:r>
      <w:r w:rsidR="00CC7EF8">
        <w:rPr>
          <w:rFonts w:ascii="Verdana" w:hAnsi="Verdana"/>
          <w:sz w:val="20"/>
          <w:szCs w:val="20"/>
          <w:lang w:val="fr-FR"/>
        </w:rPr>
        <w:t>, qui serait</w:t>
      </w:r>
      <w:r w:rsidRPr="00445812">
        <w:rPr>
          <w:rFonts w:ascii="Verdana" w:hAnsi="Verdana"/>
          <w:sz w:val="20"/>
          <w:szCs w:val="20"/>
          <w:lang w:val="fr-FR"/>
        </w:rPr>
        <w:t xml:space="preserve"> actualisée régulièrement</w:t>
      </w:r>
      <w:r w:rsidR="00CC7EF8">
        <w:rPr>
          <w:rFonts w:ascii="Verdana" w:hAnsi="Verdana"/>
          <w:sz w:val="20"/>
          <w:szCs w:val="20"/>
          <w:lang w:val="fr-FR"/>
        </w:rPr>
        <w:t>,</w:t>
      </w:r>
      <w:r w:rsidRPr="00445812">
        <w:rPr>
          <w:rFonts w:ascii="Verdana" w:hAnsi="Verdana"/>
          <w:sz w:val="20"/>
          <w:szCs w:val="20"/>
          <w:lang w:val="fr-FR"/>
        </w:rPr>
        <w:t xml:space="preserve"> des spécialités </w:t>
      </w:r>
      <w:r w:rsidR="006518CA" w:rsidRPr="00445812">
        <w:rPr>
          <w:rFonts w:ascii="Verdana" w:hAnsi="Verdana"/>
          <w:sz w:val="20"/>
          <w:szCs w:val="20"/>
          <w:lang w:val="fr-FR"/>
        </w:rPr>
        <w:t xml:space="preserve">des institutions </w:t>
      </w:r>
      <w:r w:rsidRPr="00445812">
        <w:rPr>
          <w:rFonts w:ascii="Verdana" w:hAnsi="Verdana"/>
          <w:sz w:val="20"/>
          <w:szCs w:val="20"/>
          <w:lang w:val="fr-FR"/>
        </w:rPr>
        <w:t>nationales/régionales da</w:t>
      </w:r>
      <w:r w:rsidR="006518CA" w:rsidRPr="00445812">
        <w:rPr>
          <w:rFonts w:ascii="Verdana" w:hAnsi="Verdana"/>
          <w:sz w:val="20"/>
          <w:szCs w:val="20"/>
          <w:lang w:val="fr-FR"/>
        </w:rPr>
        <w:t>ns tous les domaines d’action prioritaires de l’OMM</w:t>
      </w:r>
      <w:r w:rsidRPr="00445812">
        <w:rPr>
          <w:rFonts w:ascii="Verdana" w:hAnsi="Verdana"/>
          <w:sz w:val="20"/>
          <w:szCs w:val="20"/>
          <w:lang w:val="fr-FR"/>
        </w:rPr>
        <w:t xml:space="preserve">. </w:t>
      </w:r>
      <w:r w:rsidR="003C365E">
        <w:rPr>
          <w:rFonts w:ascii="Verdana" w:hAnsi="Verdana"/>
          <w:sz w:val="20"/>
          <w:szCs w:val="20"/>
          <w:lang w:val="fr-FR"/>
        </w:rPr>
        <w:t>Cette</w:t>
      </w:r>
      <w:r w:rsidR="003C365E" w:rsidRPr="00445812">
        <w:rPr>
          <w:rFonts w:ascii="Verdana" w:hAnsi="Verdana"/>
          <w:sz w:val="20"/>
          <w:szCs w:val="20"/>
          <w:lang w:val="fr-FR"/>
        </w:rPr>
        <w:t xml:space="preserve"> </w:t>
      </w:r>
      <w:r w:rsidRPr="00445812">
        <w:rPr>
          <w:rFonts w:ascii="Verdana" w:hAnsi="Verdana"/>
          <w:sz w:val="20"/>
          <w:szCs w:val="20"/>
          <w:lang w:val="fr-FR"/>
        </w:rPr>
        <w:t xml:space="preserve">liste devrait </w:t>
      </w:r>
      <w:r w:rsidR="00B61B32">
        <w:rPr>
          <w:rFonts w:ascii="Verdana" w:hAnsi="Verdana"/>
          <w:sz w:val="20"/>
          <w:szCs w:val="20"/>
          <w:lang w:val="fr-FR"/>
        </w:rPr>
        <w:t>inclure</w:t>
      </w:r>
      <w:r w:rsidRPr="00445812">
        <w:rPr>
          <w:rFonts w:ascii="Verdana" w:hAnsi="Verdana"/>
          <w:sz w:val="20"/>
          <w:szCs w:val="20"/>
          <w:lang w:val="fr-FR"/>
        </w:rPr>
        <w:t xml:space="preserve"> les coordonnées </w:t>
      </w:r>
      <w:r w:rsidR="006518CA" w:rsidRPr="00445812">
        <w:rPr>
          <w:rFonts w:ascii="Verdana" w:hAnsi="Verdana"/>
          <w:sz w:val="20"/>
          <w:szCs w:val="20"/>
          <w:lang w:val="fr-FR"/>
        </w:rPr>
        <w:t xml:space="preserve">des institutions </w:t>
      </w:r>
      <w:r w:rsidRPr="00445812">
        <w:rPr>
          <w:rFonts w:ascii="Verdana" w:hAnsi="Verdana"/>
          <w:sz w:val="20"/>
          <w:szCs w:val="20"/>
          <w:lang w:val="fr-FR"/>
        </w:rPr>
        <w:t xml:space="preserve">et </w:t>
      </w:r>
      <w:r w:rsidR="006518CA" w:rsidRPr="00445812">
        <w:rPr>
          <w:rFonts w:ascii="Verdana" w:hAnsi="Verdana"/>
          <w:sz w:val="20"/>
          <w:szCs w:val="20"/>
          <w:lang w:val="fr-FR"/>
        </w:rPr>
        <w:t xml:space="preserve">préciser si ces dernières sont </w:t>
      </w:r>
      <w:r w:rsidRPr="00445812">
        <w:rPr>
          <w:rFonts w:ascii="Verdana" w:hAnsi="Verdana"/>
          <w:sz w:val="20"/>
          <w:szCs w:val="20"/>
          <w:lang w:val="fr-FR"/>
        </w:rPr>
        <w:t>prêtes à partager leurs ressources.</w:t>
      </w:r>
    </w:p>
    <w:p w:rsidR="00664D0D" w:rsidRPr="00664D0D" w:rsidRDefault="00664D0D" w:rsidP="006F203F">
      <w:pPr>
        <w:spacing w:after="0" w:line="240" w:lineRule="auto"/>
        <w:ind w:left="868" w:hanging="857"/>
        <w:rPr>
          <w:rFonts w:ascii="Verdana" w:hAnsi="Verdana"/>
          <w:sz w:val="20"/>
          <w:szCs w:val="20"/>
          <w:lang w:val="fr-FR"/>
        </w:rPr>
      </w:pPr>
    </w:p>
    <w:p w:rsidR="00616D28" w:rsidRDefault="00616D28"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Il est vivement recommandé que les CRFP et </w:t>
      </w:r>
      <w:r w:rsidR="000D6F97">
        <w:rPr>
          <w:rFonts w:ascii="Verdana" w:hAnsi="Verdana"/>
          <w:sz w:val="20"/>
          <w:szCs w:val="20"/>
          <w:lang w:val="fr-FR"/>
        </w:rPr>
        <w:t>d’</w:t>
      </w:r>
      <w:r w:rsidRPr="00445812">
        <w:rPr>
          <w:rFonts w:ascii="Verdana" w:hAnsi="Verdana"/>
          <w:sz w:val="20"/>
          <w:szCs w:val="20"/>
          <w:lang w:val="fr-FR"/>
        </w:rPr>
        <w:t>autres établissements de formation mettent en commun leurs ressources et s’efforce</w:t>
      </w:r>
      <w:r w:rsidR="006518CA" w:rsidRPr="00445812">
        <w:rPr>
          <w:rFonts w:ascii="Verdana" w:hAnsi="Verdana"/>
          <w:sz w:val="20"/>
          <w:szCs w:val="20"/>
          <w:lang w:val="fr-FR"/>
        </w:rPr>
        <w:t>nt</w:t>
      </w:r>
      <w:r w:rsidRPr="00445812">
        <w:rPr>
          <w:rFonts w:ascii="Verdana" w:hAnsi="Verdana"/>
          <w:sz w:val="20"/>
          <w:szCs w:val="20"/>
          <w:lang w:val="fr-FR"/>
        </w:rPr>
        <w:t xml:space="preserve"> de </w:t>
      </w:r>
      <w:r w:rsidR="006518CA" w:rsidRPr="00445812">
        <w:rPr>
          <w:rFonts w:ascii="Verdana" w:hAnsi="Verdana"/>
          <w:sz w:val="20"/>
          <w:szCs w:val="20"/>
          <w:lang w:val="fr-FR"/>
        </w:rPr>
        <w:t xml:space="preserve">nouer des </w:t>
      </w:r>
      <w:r w:rsidRPr="00445812">
        <w:rPr>
          <w:rFonts w:ascii="Verdana" w:hAnsi="Verdana"/>
          <w:sz w:val="20"/>
          <w:szCs w:val="20"/>
          <w:lang w:val="fr-FR"/>
        </w:rPr>
        <w:t>relations pour</w:t>
      </w:r>
      <w:r w:rsidR="00B36EE0" w:rsidRPr="00445812">
        <w:rPr>
          <w:rFonts w:ascii="Verdana" w:hAnsi="Verdana"/>
          <w:sz w:val="20"/>
          <w:szCs w:val="20"/>
          <w:lang w:val="fr-FR"/>
        </w:rPr>
        <w:t xml:space="preserve"> promouvoir la formation et le renforcement des capacités dans leurs régions respectives, voire même au-delà quand c’est possible. </w:t>
      </w:r>
    </w:p>
    <w:p w:rsidR="00664D0D" w:rsidRPr="00664D0D" w:rsidRDefault="00664D0D" w:rsidP="006F203F">
      <w:pPr>
        <w:spacing w:after="0" w:line="240" w:lineRule="auto"/>
        <w:ind w:left="868" w:hanging="857"/>
        <w:rPr>
          <w:rFonts w:ascii="Verdana" w:hAnsi="Verdana"/>
          <w:sz w:val="20"/>
          <w:szCs w:val="20"/>
          <w:lang w:val="fr-FR"/>
        </w:rPr>
      </w:pPr>
    </w:p>
    <w:p w:rsidR="00B36EE0" w:rsidRDefault="00B36EE0"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w:t>
      </w:r>
      <w:r w:rsidR="00BB6FA2" w:rsidRPr="00445812">
        <w:rPr>
          <w:rFonts w:ascii="Verdana" w:hAnsi="Verdana"/>
          <w:sz w:val="20"/>
          <w:szCs w:val="20"/>
          <w:lang w:val="fr-FR"/>
        </w:rPr>
        <w:t>CRFP</w:t>
      </w:r>
      <w:r w:rsidRPr="00445812">
        <w:rPr>
          <w:rFonts w:ascii="Verdana" w:hAnsi="Verdana"/>
          <w:sz w:val="20"/>
          <w:szCs w:val="20"/>
          <w:lang w:val="fr-FR"/>
        </w:rPr>
        <w:t xml:space="preserve"> doivent prendre en compte l’évolution rapide de la technologie et les services axés sur l’utilisateur dans le cadre de l’élaboration et de la révision de leurs programmes d’enseignement et de formation. </w:t>
      </w:r>
    </w:p>
    <w:p w:rsidR="00664D0D" w:rsidRPr="00664D0D" w:rsidRDefault="00664D0D" w:rsidP="006F203F">
      <w:pPr>
        <w:spacing w:after="0" w:line="240" w:lineRule="auto"/>
        <w:ind w:left="868" w:hanging="857"/>
        <w:rPr>
          <w:rFonts w:ascii="Verdana" w:hAnsi="Verdana"/>
          <w:sz w:val="20"/>
          <w:szCs w:val="20"/>
          <w:lang w:val="fr-FR"/>
        </w:rPr>
      </w:pPr>
    </w:p>
    <w:p w:rsidR="00C22AA8" w:rsidRDefault="00E6766B"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Il est vivement recommandé d’accélérer la </w:t>
      </w:r>
      <w:r w:rsidR="00886283" w:rsidRPr="00445812">
        <w:rPr>
          <w:rFonts w:ascii="Verdana" w:hAnsi="Verdana"/>
          <w:sz w:val="20"/>
          <w:szCs w:val="20"/>
          <w:lang w:val="fr-FR"/>
        </w:rPr>
        <w:t xml:space="preserve">mise en place du </w:t>
      </w:r>
      <w:r w:rsidRPr="00445812">
        <w:rPr>
          <w:rFonts w:ascii="Verdana" w:hAnsi="Verdana"/>
          <w:sz w:val="20"/>
          <w:szCs w:val="20"/>
          <w:lang w:val="fr-FR"/>
        </w:rPr>
        <w:t xml:space="preserve">campus mondial de l’OMM et l’Organisation devrait </w:t>
      </w:r>
      <w:r w:rsidR="00B36EE0" w:rsidRPr="00445812">
        <w:rPr>
          <w:rFonts w:ascii="Verdana" w:hAnsi="Verdana"/>
          <w:sz w:val="20"/>
          <w:szCs w:val="20"/>
          <w:lang w:val="fr-FR"/>
        </w:rPr>
        <w:t>envisage</w:t>
      </w:r>
      <w:r w:rsidRPr="00445812">
        <w:rPr>
          <w:rFonts w:ascii="Verdana" w:hAnsi="Verdana"/>
          <w:sz w:val="20"/>
          <w:szCs w:val="20"/>
          <w:lang w:val="fr-FR"/>
        </w:rPr>
        <w:t>r la tenue de</w:t>
      </w:r>
      <w:r w:rsidR="00B36EE0" w:rsidRPr="00445812">
        <w:rPr>
          <w:rFonts w:ascii="Verdana" w:hAnsi="Verdana"/>
          <w:sz w:val="20"/>
          <w:szCs w:val="20"/>
          <w:lang w:val="fr-FR"/>
        </w:rPr>
        <w:t xml:space="preserve"> consultations régionale</w:t>
      </w:r>
      <w:r w:rsidRPr="00445812">
        <w:rPr>
          <w:rFonts w:ascii="Verdana" w:hAnsi="Verdana"/>
          <w:sz w:val="20"/>
          <w:szCs w:val="20"/>
          <w:lang w:val="fr-FR"/>
        </w:rPr>
        <w:t>s</w:t>
      </w:r>
      <w:r w:rsidR="00B36EE0" w:rsidRPr="00445812">
        <w:rPr>
          <w:rFonts w:ascii="Verdana" w:hAnsi="Verdana"/>
          <w:sz w:val="20"/>
          <w:szCs w:val="20"/>
          <w:lang w:val="fr-FR"/>
        </w:rPr>
        <w:t xml:space="preserve"> pour ce faire. </w:t>
      </w:r>
    </w:p>
    <w:p w:rsidR="00664D0D" w:rsidRPr="00664D0D" w:rsidRDefault="00664D0D" w:rsidP="006F203F">
      <w:pPr>
        <w:spacing w:after="0" w:line="240" w:lineRule="auto"/>
        <w:ind w:left="868" w:hanging="857"/>
        <w:rPr>
          <w:rFonts w:ascii="Verdana" w:hAnsi="Verdana"/>
          <w:sz w:val="20"/>
          <w:szCs w:val="20"/>
          <w:lang w:val="fr-FR"/>
        </w:rPr>
      </w:pPr>
    </w:p>
    <w:p w:rsidR="000C5D22" w:rsidRDefault="000C5D22"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Il est recommandé au</w:t>
      </w:r>
      <w:r w:rsidR="00DF58D7" w:rsidRPr="00445812">
        <w:rPr>
          <w:rFonts w:ascii="Verdana" w:hAnsi="Verdana"/>
          <w:sz w:val="20"/>
          <w:szCs w:val="20"/>
          <w:lang w:val="fr-FR"/>
        </w:rPr>
        <w:t>x</w:t>
      </w:r>
      <w:r w:rsidRPr="00445812">
        <w:rPr>
          <w:rFonts w:ascii="Verdana" w:hAnsi="Verdana"/>
          <w:sz w:val="20"/>
          <w:szCs w:val="20"/>
          <w:lang w:val="fr-FR"/>
        </w:rPr>
        <w:t xml:space="preserve"> CRFP qui ne l’ont pas déjà fait d’harmoniser leurs programmes avec les cad</w:t>
      </w:r>
      <w:r w:rsidR="00D14DC1" w:rsidRPr="00445812">
        <w:rPr>
          <w:rFonts w:ascii="Verdana" w:hAnsi="Verdana"/>
          <w:sz w:val="20"/>
          <w:szCs w:val="20"/>
          <w:lang w:val="fr-FR"/>
        </w:rPr>
        <w:t>res de compétences et de quali</w:t>
      </w:r>
      <w:r w:rsidRPr="00445812">
        <w:rPr>
          <w:rFonts w:ascii="Verdana" w:hAnsi="Verdana"/>
          <w:sz w:val="20"/>
          <w:szCs w:val="20"/>
          <w:lang w:val="fr-FR"/>
        </w:rPr>
        <w:t>f</w:t>
      </w:r>
      <w:r w:rsidR="00D14DC1" w:rsidRPr="00445812">
        <w:rPr>
          <w:rFonts w:ascii="Verdana" w:hAnsi="Verdana"/>
          <w:sz w:val="20"/>
          <w:szCs w:val="20"/>
          <w:lang w:val="fr-FR"/>
        </w:rPr>
        <w:t>i</w:t>
      </w:r>
      <w:r w:rsidRPr="00445812">
        <w:rPr>
          <w:rFonts w:ascii="Verdana" w:hAnsi="Verdana"/>
          <w:sz w:val="20"/>
          <w:szCs w:val="20"/>
          <w:lang w:val="fr-FR"/>
        </w:rPr>
        <w:t>cation</w:t>
      </w:r>
      <w:r w:rsidR="00D14DC1" w:rsidRPr="00445812">
        <w:rPr>
          <w:rFonts w:ascii="Verdana" w:hAnsi="Verdana"/>
          <w:sz w:val="20"/>
          <w:szCs w:val="20"/>
          <w:lang w:val="fr-FR"/>
        </w:rPr>
        <w:t>s</w:t>
      </w:r>
      <w:r w:rsidRPr="00445812">
        <w:rPr>
          <w:rFonts w:ascii="Verdana" w:hAnsi="Verdana"/>
          <w:sz w:val="20"/>
          <w:szCs w:val="20"/>
          <w:lang w:val="fr-FR"/>
        </w:rPr>
        <w:t xml:space="preserve"> de l’OMM et de fournir aux </w:t>
      </w:r>
      <w:r w:rsidR="008C7C4B">
        <w:rPr>
          <w:rFonts w:ascii="Verdana" w:hAnsi="Verdana"/>
          <w:sz w:val="20"/>
          <w:szCs w:val="20"/>
          <w:lang w:val="fr-FR"/>
        </w:rPr>
        <w:t xml:space="preserve">étudiants </w:t>
      </w:r>
      <w:r w:rsidRPr="00445812">
        <w:rPr>
          <w:rFonts w:ascii="Verdana" w:hAnsi="Verdana"/>
          <w:sz w:val="20"/>
          <w:szCs w:val="20"/>
          <w:lang w:val="fr-FR"/>
        </w:rPr>
        <w:t>une doc</w:t>
      </w:r>
      <w:r w:rsidR="00D14DC1" w:rsidRPr="00445812">
        <w:rPr>
          <w:rFonts w:ascii="Verdana" w:hAnsi="Verdana"/>
          <w:sz w:val="20"/>
          <w:szCs w:val="20"/>
          <w:lang w:val="fr-FR"/>
        </w:rPr>
        <w:t>umentation pouvant être utilisée</w:t>
      </w:r>
      <w:r w:rsidRPr="00445812">
        <w:rPr>
          <w:rFonts w:ascii="Verdana" w:hAnsi="Verdana"/>
          <w:sz w:val="20"/>
          <w:szCs w:val="20"/>
          <w:lang w:val="fr-FR"/>
        </w:rPr>
        <w:t xml:space="preserve"> dans leurs services d’origine</w:t>
      </w:r>
      <w:r w:rsidR="008C7C4B">
        <w:rPr>
          <w:rFonts w:ascii="Verdana" w:hAnsi="Verdana"/>
          <w:sz w:val="20"/>
          <w:szCs w:val="20"/>
          <w:lang w:val="fr-FR"/>
        </w:rPr>
        <w:t>,</w:t>
      </w:r>
      <w:r w:rsidRPr="00445812">
        <w:rPr>
          <w:rFonts w:ascii="Verdana" w:hAnsi="Verdana"/>
          <w:sz w:val="20"/>
          <w:szCs w:val="20"/>
          <w:lang w:val="fr-FR"/>
        </w:rPr>
        <w:t xml:space="preserve"> </w:t>
      </w:r>
      <w:r w:rsidR="000D6F97">
        <w:rPr>
          <w:rFonts w:ascii="Verdana" w:hAnsi="Verdana"/>
          <w:sz w:val="20"/>
          <w:szCs w:val="20"/>
          <w:lang w:val="fr-FR"/>
        </w:rPr>
        <w:t xml:space="preserve">afin de </w:t>
      </w:r>
      <w:r w:rsidRPr="00445812">
        <w:rPr>
          <w:rFonts w:ascii="Verdana" w:hAnsi="Verdana"/>
          <w:sz w:val="20"/>
          <w:szCs w:val="20"/>
          <w:lang w:val="fr-FR"/>
        </w:rPr>
        <w:t>mont</w:t>
      </w:r>
      <w:r w:rsidR="00D14DC1" w:rsidRPr="00445812">
        <w:rPr>
          <w:rFonts w:ascii="Verdana" w:hAnsi="Verdana"/>
          <w:sz w:val="20"/>
          <w:szCs w:val="20"/>
          <w:lang w:val="fr-FR"/>
        </w:rPr>
        <w:t>r</w:t>
      </w:r>
      <w:r w:rsidRPr="00445812">
        <w:rPr>
          <w:rFonts w:ascii="Verdana" w:hAnsi="Verdana"/>
          <w:sz w:val="20"/>
          <w:szCs w:val="20"/>
          <w:lang w:val="fr-FR"/>
        </w:rPr>
        <w:t xml:space="preserve">er </w:t>
      </w:r>
      <w:r w:rsidR="00B61B32">
        <w:rPr>
          <w:rFonts w:ascii="Verdana" w:hAnsi="Verdana"/>
          <w:sz w:val="20"/>
          <w:szCs w:val="20"/>
          <w:lang w:val="fr-FR"/>
        </w:rPr>
        <w:t xml:space="preserve">à </w:t>
      </w:r>
      <w:r w:rsidRPr="00445812">
        <w:rPr>
          <w:rFonts w:ascii="Verdana" w:hAnsi="Verdana"/>
          <w:sz w:val="20"/>
          <w:szCs w:val="20"/>
          <w:lang w:val="fr-FR"/>
        </w:rPr>
        <w:t xml:space="preserve">quels éléments des différents cadres de compétences </w:t>
      </w:r>
      <w:r w:rsidR="008C7C4B">
        <w:rPr>
          <w:rFonts w:ascii="Verdana" w:hAnsi="Verdana"/>
          <w:sz w:val="20"/>
          <w:szCs w:val="20"/>
          <w:lang w:val="fr-FR"/>
        </w:rPr>
        <w:t>se rapporte</w:t>
      </w:r>
      <w:r w:rsidR="00B61B32">
        <w:rPr>
          <w:rFonts w:ascii="Verdana" w:hAnsi="Verdana"/>
          <w:sz w:val="20"/>
          <w:szCs w:val="20"/>
          <w:lang w:val="fr-FR"/>
        </w:rPr>
        <w:t xml:space="preserve"> la </w:t>
      </w:r>
      <w:r w:rsidR="00E963A3" w:rsidRPr="00445812">
        <w:rPr>
          <w:rFonts w:ascii="Verdana" w:hAnsi="Verdana"/>
          <w:sz w:val="20"/>
          <w:szCs w:val="20"/>
          <w:lang w:val="fr-FR"/>
        </w:rPr>
        <w:t>formation</w:t>
      </w:r>
      <w:r w:rsidR="00B61B32">
        <w:rPr>
          <w:rFonts w:ascii="Verdana" w:hAnsi="Verdana"/>
          <w:sz w:val="20"/>
          <w:szCs w:val="20"/>
          <w:lang w:val="fr-FR"/>
        </w:rPr>
        <w:t xml:space="preserve"> reçue</w:t>
      </w:r>
      <w:r w:rsidR="00E963A3" w:rsidRPr="00445812">
        <w:rPr>
          <w:rFonts w:ascii="Verdana" w:hAnsi="Verdana"/>
          <w:sz w:val="20"/>
          <w:szCs w:val="20"/>
          <w:lang w:val="fr-FR"/>
        </w:rPr>
        <w:t xml:space="preserve">. </w:t>
      </w:r>
    </w:p>
    <w:p w:rsidR="00664D0D" w:rsidRPr="00664D0D" w:rsidRDefault="00664D0D" w:rsidP="006F203F">
      <w:pPr>
        <w:spacing w:after="0" w:line="240" w:lineRule="auto"/>
        <w:ind w:left="868" w:hanging="857"/>
        <w:rPr>
          <w:rFonts w:ascii="Verdana" w:hAnsi="Verdana"/>
          <w:sz w:val="20"/>
          <w:szCs w:val="20"/>
          <w:lang w:val="fr-FR"/>
        </w:rPr>
      </w:pPr>
    </w:p>
    <w:p w:rsidR="00D14DC1" w:rsidRDefault="00E963A3"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Il est vivement recommandé aux CRFP de participer activement à la mobilisation de ressources pour le financement de bourses et d’autres activités d’enseignement et de formation.</w:t>
      </w:r>
    </w:p>
    <w:p w:rsidR="00664D0D" w:rsidRPr="00664D0D" w:rsidRDefault="00664D0D" w:rsidP="006F203F">
      <w:pPr>
        <w:spacing w:after="0" w:line="240" w:lineRule="auto"/>
        <w:ind w:left="868" w:hanging="857"/>
        <w:rPr>
          <w:rFonts w:ascii="Verdana" w:hAnsi="Verdana"/>
          <w:sz w:val="20"/>
          <w:szCs w:val="20"/>
          <w:lang w:val="fr-FR"/>
        </w:rPr>
      </w:pPr>
    </w:p>
    <w:p w:rsidR="00E963A3" w:rsidRDefault="00432FC1"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participants constatent que </w:t>
      </w:r>
      <w:r w:rsidR="00BD16EB" w:rsidRPr="00445812">
        <w:rPr>
          <w:rFonts w:ascii="Verdana" w:hAnsi="Verdana"/>
          <w:sz w:val="20"/>
          <w:szCs w:val="20"/>
          <w:lang w:val="fr-FR"/>
        </w:rPr>
        <w:t xml:space="preserve">l’étroitesse de la </w:t>
      </w:r>
      <w:r w:rsidR="00E963A3" w:rsidRPr="00445812">
        <w:rPr>
          <w:rFonts w:ascii="Verdana" w:hAnsi="Verdana"/>
          <w:sz w:val="20"/>
          <w:szCs w:val="20"/>
          <w:lang w:val="fr-FR"/>
        </w:rPr>
        <w:t>bande passa</w:t>
      </w:r>
      <w:r w:rsidR="00BD16EB" w:rsidRPr="00445812">
        <w:rPr>
          <w:rFonts w:ascii="Verdana" w:hAnsi="Verdana"/>
          <w:sz w:val="20"/>
          <w:szCs w:val="20"/>
          <w:lang w:val="fr-FR"/>
        </w:rPr>
        <w:t xml:space="preserve">nte peut entraver l’utilisation </w:t>
      </w:r>
      <w:r w:rsidR="00E963A3" w:rsidRPr="00445812">
        <w:rPr>
          <w:rFonts w:ascii="Verdana" w:hAnsi="Verdana"/>
          <w:sz w:val="20"/>
          <w:szCs w:val="20"/>
          <w:lang w:val="fr-FR"/>
        </w:rPr>
        <w:t xml:space="preserve">d’interfaces complexes </w:t>
      </w:r>
      <w:r w:rsidR="00BD16EB" w:rsidRPr="00445812">
        <w:rPr>
          <w:rFonts w:ascii="Verdana" w:hAnsi="Verdana"/>
          <w:sz w:val="20"/>
          <w:szCs w:val="20"/>
          <w:lang w:val="fr-FR"/>
        </w:rPr>
        <w:t>sur</w:t>
      </w:r>
      <w:r w:rsidR="00E963A3" w:rsidRPr="00445812">
        <w:rPr>
          <w:rFonts w:ascii="Verdana" w:hAnsi="Verdana"/>
          <w:sz w:val="20"/>
          <w:szCs w:val="20"/>
          <w:lang w:val="fr-FR"/>
        </w:rPr>
        <w:t xml:space="preserve"> Internet ou </w:t>
      </w:r>
      <w:r w:rsidR="00BD16EB" w:rsidRPr="00445812">
        <w:rPr>
          <w:rFonts w:ascii="Verdana" w:hAnsi="Verdana"/>
          <w:sz w:val="20"/>
          <w:szCs w:val="20"/>
          <w:lang w:val="fr-FR"/>
        </w:rPr>
        <w:t xml:space="preserve">en ligne </w:t>
      </w:r>
      <w:r w:rsidR="00E963A3" w:rsidRPr="00445812">
        <w:rPr>
          <w:rFonts w:ascii="Verdana" w:hAnsi="Verdana"/>
          <w:sz w:val="20"/>
          <w:szCs w:val="20"/>
          <w:lang w:val="fr-FR"/>
        </w:rPr>
        <w:t xml:space="preserve">et recommandent donc aux participants de jouer de leur influence pour </w:t>
      </w:r>
      <w:r w:rsidR="009A362F" w:rsidRPr="00445812">
        <w:rPr>
          <w:rFonts w:ascii="Verdana" w:hAnsi="Verdana"/>
          <w:sz w:val="20"/>
          <w:szCs w:val="20"/>
          <w:lang w:val="fr-FR"/>
        </w:rPr>
        <w:t xml:space="preserve">exiger </w:t>
      </w:r>
      <w:r w:rsidR="00BD16EB" w:rsidRPr="00445812">
        <w:rPr>
          <w:rFonts w:ascii="Verdana" w:hAnsi="Verdana"/>
          <w:sz w:val="20"/>
          <w:szCs w:val="20"/>
          <w:lang w:val="fr-FR"/>
        </w:rPr>
        <w:t xml:space="preserve">des </w:t>
      </w:r>
      <w:r w:rsidR="00E963A3" w:rsidRPr="00445812">
        <w:rPr>
          <w:rFonts w:ascii="Verdana" w:hAnsi="Verdana"/>
          <w:sz w:val="20"/>
          <w:szCs w:val="20"/>
          <w:lang w:val="fr-FR"/>
        </w:rPr>
        <w:t>interfaces logi</w:t>
      </w:r>
      <w:r w:rsidR="009A362F" w:rsidRPr="00445812">
        <w:rPr>
          <w:rFonts w:ascii="Verdana" w:hAnsi="Verdana"/>
          <w:sz w:val="20"/>
          <w:szCs w:val="20"/>
          <w:lang w:val="fr-FR"/>
        </w:rPr>
        <w:t>cielles</w:t>
      </w:r>
      <w:r w:rsidR="00E963A3" w:rsidRPr="00445812">
        <w:rPr>
          <w:rFonts w:ascii="Verdana" w:hAnsi="Verdana"/>
          <w:sz w:val="20"/>
          <w:szCs w:val="20"/>
          <w:lang w:val="fr-FR"/>
        </w:rPr>
        <w:t xml:space="preserve"> </w:t>
      </w:r>
      <w:r w:rsidR="00BD16EB" w:rsidRPr="00445812">
        <w:rPr>
          <w:rFonts w:ascii="Verdana" w:hAnsi="Verdana"/>
          <w:sz w:val="20"/>
          <w:szCs w:val="20"/>
          <w:lang w:val="fr-FR"/>
        </w:rPr>
        <w:t xml:space="preserve">pouvant </w:t>
      </w:r>
      <w:r w:rsidR="009A362F" w:rsidRPr="00445812">
        <w:rPr>
          <w:rFonts w:ascii="Verdana" w:hAnsi="Verdana"/>
          <w:sz w:val="20"/>
          <w:szCs w:val="20"/>
          <w:lang w:val="fr-FR"/>
        </w:rPr>
        <w:t xml:space="preserve">fonctionner avec des </w:t>
      </w:r>
      <w:r w:rsidR="00E963A3" w:rsidRPr="00445812">
        <w:rPr>
          <w:rFonts w:ascii="Verdana" w:hAnsi="Verdana"/>
          <w:sz w:val="20"/>
          <w:szCs w:val="20"/>
          <w:lang w:val="fr-FR"/>
        </w:rPr>
        <w:t xml:space="preserve">connexions lentes. </w:t>
      </w:r>
    </w:p>
    <w:p w:rsidR="009A362F" w:rsidRDefault="00414471"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CRFP </w:t>
      </w:r>
      <w:r w:rsidR="00917313" w:rsidRPr="00445812">
        <w:rPr>
          <w:rFonts w:ascii="Verdana" w:hAnsi="Verdana"/>
          <w:sz w:val="20"/>
          <w:szCs w:val="20"/>
          <w:lang w:val="fr-FR"/>
        </w:rPr>
        <w:t xml:space="preserve">sont invités à suivre, dans la mesure du possible, </w:t>
      </w:r>
      <w:r w:rsidRPr="00445812">
        <w:rPr>
          <w:rFonts w:ascii="Verdana" w:hAnsi="Verdana"/>
          <w:sz w:val="20"/>
          <w:szCs w:val="20"/>
          <w:lang w:val="fr-FR"/>
        </w:rPr>
        <w:t xml:space="preserve">l’évolution rapide de la technologie et </w:t>
      </w:r>
      <w:r w:rsidR="00917313" w:rsidRPr="00445812">
        <w:rPr>
          <w:rFonts w:ascii="Verdana" w:hAnsi="Verdana"/>
          <w:sz w:val="20"/>
          <w:szCs w:val="20"/>
          <w:lang w:val="fr-FR"/>
        </w:rPr>
        <w:t xml:space="preserve">des </w:t>
      </w:r>
      <w:r w:rsidR="00B61B32">
        <w:rPr>
          <w:rFonts w:ascii="Verdana" w:hAnsi="Verdana"/>
          <w:sz w:val="20"/>
          <w:szCs w:val="20"/>
          <w:lang w:val="fr-FR"/>
        </w:rPr>
        <w:t xml:space="preserve">services, et si c’est impossible, à </w:t>
      </w:r>
      <w:r w:rsidRPr="00445812">
        <w:rPr>
          <w:rFonts w:ascii="Verdana" w:hAnsi="Verdana"/>
          <w:sz w:val="20"/>
          <w:szCs w:val="20"/>
          <w:lang w:val="fr-FR"/>
        </w:rPr>
        <w:t xml:space="preserve">mener une </w:t>
      </w:r>
      <w:r w:rsidR="00917313" w:rsidRPr="00445812">
        <w:rPr>
          <w:rFonts w:ascii="Verdana" w:hAnsi="Verdana"/>
          <w:sz w:val="20"/>
          <w:szCs w:val="20"/>
          <w:lang w:val="fr-FR"/>
        </w:rPr>
        <w:t>ré</w:t>
      </w:r>
      <w:r w:rsidRPr="00445812">
        <w:rPr>
          <w:rFonts w:ascii="Verdana" w:hAnsi="Verdana"/>
          <w:sz w:val="20"/>
          <w:szCs w:val="20"/>
          <w:lang w:val="fr-FR"/>
        </w:rPr>
        <w:t>flexion stratégique s</w:t>
      </w:r>
      <w:r w:rsidR="00720AC5">
        <w:rPr>
          <w:rFonts w:ascii="Verdana" w:hAnsi="Verdana"/>
          <w:sz w:val="20"/>
          <w:szCs w:val="20"/>
          <w:lang w:val="fr-FR"/>
        </w:rPr>
        <w:t>ur les moyens de surmonter leur</w:t>
      </w:r>
      <w:r w:rsidRPr="00445812">
        <w:rPr>
          <w:rFonts w:ascii="Verdana" w:hAnsi="Verdana"/>
          <w:sz w:val="20"/>
          <w:szCs w:val="20"/>
          <w:lang w:val="fr-FR"/>
        </w:rPr>
        <w:t xml:space="preserve"> </w:t>
      </w:r>
      <w:r w:rsidR="00720AC5">
        <w:rPr>
          <w:rFonts w:ascii="Verdana" w:hAnsi="Verdana"/>
          <w:sz w:val="20"/>
          <w:szCs w:val="20"/>
          <w:lang w:val="fr-FR"/>
        </w:rPr>
        <w:t>manque</w:t>
      </w:r>
      <w:r w:rsidR="004B0E7D">
        <w:rPr>
          <w:rFonts w:ascii="Verdana" w:hAnsi="Verdana"/>
          <w:sz w:val="20"/>
          <w:szCs w:val="20"/>
          <w:lang w:val="fr-FR"/>
        </w:rPr>
        <w:t xml:space="preserve"> de </w:t>
      </w:r>
      <w:r w:rsidRPr="00445812">
        <w:rPr>
          <w:rFonts w:ascii="Verdana" w:hAnsi="Verdana"/>
          <w:sz w:val="20"/>
          <w:szCs w:val="20"/>
          <w:lang w:val="fr-FR"/>
        </w:rPr>
        <w:t xml:space="preserve">capacités. </w:t>
      </w:r>
    </w:p>
    <w:p w:rsidR="00664D0D" w:rsidRPr="00664D0D" w:rsidRDefault="00664D0D" w:rsidP="006F203F">
      <w:pPr>
        <w:spacing w:after="0" w:line="240" w:lineRule="auto"/>
        <w:ind w:left="868" w:hanging="857"/>
        <w:rPr>
          <w:rFonts w:ascii="Verdana" w:hAnsi="Verdana"/>
          <w:sz w:val="20"/>
          <w:szCs w:val="20"/>
          <w:lang w:val="fr-FR"/>
        </w:rPr>
      </w:pPr>
    </w:p>
    <w:p w:rsidR="00414471" w:rsidRDefault="00414471"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CRFP sont </w:t>
      </w:r>
      <w:r w:rsidR="00917313" w:rsidRPr="00445812">
        <w:rPr>
          <w:rFonts w:ascii="Verdana" w:hAnsi="Verdana"/>
          <w:sz w:val="20"/>
          <w:szCs w:val="20"/>
          <w:lang w:val="fr-FR"/>
        </w:rPr>
        <w:t>invités</w:t>
      </w:r>
      <w:r w:rsidRPr="00445812">
        <w:rPr>
          <w:rFonts w:ascii="Verdana" w:hAnsi="Verdana"/>
          <w:sz w:val="20"/>
          <w:szCs w:val="20"/>
          <w:lang w:val="fr-FR"/>
        </w:rPr>
        <w:t xml:space="preserve"> à </w:t>
      </w:r>
      <w:r w:rsidR="00790CBB">
        <w:rPr>
          <w:rFonts w:ascii="Verdana" w:hAnsi="Verdana"/>
          <w:sz w:val="20"/>
          <w:szCs w:val="20"/>
          <w:lang w:val="fr-FR"/>
        </w:rPr>
        <w:t>collecter</w:t>
      </w:r>
      <w:r w:rsidRPr="00445812">
        <w:rPr>
          <w:rFonts w:ascii="Verdana" w:hAnsi="Verdana"/>
          <w:sz w:val="20"/>
          <w:szCs w:val="20"/>
          <w:lang w:val="fr-FR"/>
        </w:rPr>
        <w:t xml:space="preserve"> les résultats des travaux de recherche des institutions </w:t>
      </w:r>
      <w:r w:rsidR="00917313" w:rsidRPr="00445812">
        <w:rPr>
          <w:rFonts w:ascii="Verdana" w:hAnsi="Verdana"/>
          <w:sz w:val="20"/>
          <w:szCs w:val="20"/>
          <w:lang w:val="fr-FR"/>
        </w:rPr>
        <w:t>avec lesquelles ils coopèrent</w:t>
      </w:r>
      <w:r w:rsidRPr="00445812">
        <w:rPr>
          <w:rFonts w:ascii="Verdana" w:hAnsi="Verdana"/>
          <w:sz w:val="20"/>
          <w:szCs w:val="20"/>
          <w:lang w:val="fr-FR"/>
        </w:rPr>
        <w:t xml:space="preserve"> et à les mettre à disposition de leurs étudiants et d’autres CRFP le cas échéant. Les participants demandent aux CRFP d’encourager les établissements</w:t>
      </w:r>
      <w:r w:rsidR="00395975" w:rsidRPr="00445812">
        <w:rPr>
          <w:rFonts w:ascii="Verdana" w:hAnsi="Verdana"/>
          <w:sz w:val="20"/>
          <w:szCs w:val="20"/>
          <w:lang w:val="fr-FR"/>
        </w:rPr>
        <w:t xml:space="preserve"> de recherche à mettre au point</w:t>
      </w:r>
      <w:r w:rsidRPr="00445812">
        <w:rPr>
          <w:rFonts w:ascii="Verdana" w:hAnsi="Verdana"/>
          <w:sz w:val="20"/>
          <w:szCs w:val="20"/>
          <w:lang w:val="fr-FR"/>
        </w:rPr>
        <w:t xml:space="preserve"> des services et des produits nouveaux. </w:t>
      </w:r>
    </w:p>
    <w:p w:rsidR="00664D0D" w:rsidRPr="00664D0D" w:rsidRDefault="00664D0D" w:rsidP="006F203F">
      <w:pPr>
        <w:spacing w:after="0" w:line="240" w:lineRule="auto"/>
        <w:ind w:left="868" w:hanging="857"/>
        <w:rPr>
          <w:rFonts w:ascii="Verdana" w:hAnsi="Verdana"/>
          <w:sz w:val="20"/>
          <w:szCs w:val="20"/>
          <w:lang w:val="fr-FR"/>
        </w:rPr>
      </w:pPr>
    </w:p>
    <w:p w:rsidR="00414471" w:rsidRDefault="00414471" w:rsidP="006F203F">
      <w:pPr>
        <w:pStyle w:val="ListParagraph"/>
        <w:numPr>
          <w:ilvl w:val="0"/>
          <w:numId w:val="4"/>
        </w:numPr>
        <w:spacing w:after="0" w:line="240" w:lineRule="auto"/>
        <w:ind w:left="868" w:hanging="857"/>
        <w:contextualSpacing w:val="0"/>
        <w:rPr>
          <w:rFonts w:ascii="Verdana" w:hAnsi="Verdana"/>
          <w:sz w:val="20"/>
          <w:szCs w:val="20"/>
          <w:lang w:val="fr-FR"/>
        </w:rPr>
      </w:pPr>
      <w:r w:rsidRPr="00445812">
        <w:rPr>
          <w:rFonts w:ascii="Verdana" w:hAnsi="Verdana"/>
          <w:sz w:val="20"/>
          <w:szCs w:val="20"/>
          <w:lang w:val="fr-FR"/>
        </w:rPr>
        <w:t xml:space="preserve">Les CRFP sont </w:t>
      </w:r>
      <w:r w:rsidR="00395975" w:rsidRPr="00445812">
        <w:rPr>
          <w:rFonts w:ascii="Verdana" w:hAnsi="Verdana"/>
          <w:sz w:val="20"/>
          <w:szCs w:val="20"/>
          <w:lang w:val="fr-FR"/>
        </w:rPr>
        <w:t>invités</w:t>
      </w:r>
      <w:r w:rsidRPr="00445812">
        <w:rPr>
          <w:rFonts w:ascii="Verdana" w:hAnsi="Verdana"/>
          <w:sz w:val="20"/>
          <w:szCs w:val="20"/>
          <w:lang w:val="fr-FR"/>
        </w:rPr>
        <w:t xml:space="preserve"> à</w:t>
      </w:r>
      <w:r w:rsidR="00395975" w:rsidRPr="00445812">
        <w:rPr>
          <w:rFonts w:ascii="Verdana" w:hAnsi="Verdana"/>
          <w:sz w:val="20"/>
          <w:szCs w:val="20"/>
          <w:lang w:val="fr-FR"/>
        </w:rPr>
        <w:t xml:space="preserve"> partager leurs d</w:t>
      </w:r>
      <w:r w:rsidRPr="00445812">
        <w:rPr>
          <w:rFonts w:ascii="Verdana" w:hAnsi="Verdana"/>
          <w:sz w:val="20"/>
          <w:szCs w:val="20"/>
          <w:lang w:val="fr-FR"/>
        </w:rPr>
        <w:t>ocuments/information</w:t>
      </w:r>
      <w:r w:rsidR="00395975" w:rsidRPr="00445812">
        <w:rPr>
          <w:rFonts w:ascii="Verdana" w:hAnsi="Verdana"/>
          <w:sz w:val="20"/>
          <w:szCs w:val="20"/>
          <w:lang w:val="fr-FR"/>
        </w:rPr>
        <w:t>s</w:t>
      </w:r>
      <w:r w:rsidRPr="00445812">
        <w:rPr>
          <w:rFonts w:ascii="Verdana" w:hAnsi="Verdana"/>
          <w:sz w:val="20"/>
          <w:szCs w:val="20"/>
          <w:lang w:val="fr-FR"/>
        </w:rPr>
        <w:t xml:space="preserve"> avec le Bureau</w:t>
      </w:r>
      <w:r w:rsidR="00395975" w:rsidRPr="00445812">
        <w:rPr>
          <w:lang w:val="fr-FR"/>
        </w:rPr>
        <w:t xml:space="preserve"> </w:t>
      </w:r>
      <w:r w:rsidR="00395975" w:rsidRPr="00445812">
        <w:rPr>
          <w:rFonts w:ascii="Verdana" w:hAnsi="Verdana"/>
          <w:sz w:val="20"/>
          <w:szCs w:val="20"/>
          <w:lang w:val="fr-FR"/>
        </w:rPr>
        <w:t>de l'enseignement et de la formation professionnelle</w:t>
      </w:r>
      <w:r w:rsidR="000D6F97">
        <w:rPr>
          <w:rFonts w:ascii="Verdana" w:hAnsi="Verdana"/>
          <w:sz w:val="20"/>
          <w:szCs w:val="20"/>
          <w:lang w:val="fr-FR"/>
        </w:rPr>
        <w:t>,</w:t>
      </w:r>
      <w:r w:rsidR="00395975" w:rsidRPr="00445812">
        <w:rPr>
          <w:rFonts w:ascii="Verdana" w:hAnsi="Verdana"/>
          <w:sz w:val="20"/>
          <w:szCs w:val="20"/>
          <w:lang w:val="fr-FR"/>
        </w:rPr>
        <w:t xml:space="preserve"> </w:t>
      </w:r>
      <w:r w:rsidRPr="00445812">
        <w:rPr>
          <w:rFonts w:ascii="Verdana" w:hAnsi="Verdana"/>
          <w:sz w:val="20"/>
          <w:szCs w:val="20"/>
          <w:lang w:val="fr-FR"/>
        </w:rPr>
        <w:t>qui</w:t>
      </w:r>
      <w:r w:rsidR="00B61B32">
        <w:rPr>
          <w:rFonts w:ascii="Verdana" w:hAnsi="Verdana"/>
          <w:sz w:val="20"/>
          <w:szCs w:val="20"/>
          <w:lang w:val="fr-FR"/>
        </w:rPr>
        <w:t xml:space="preserve"> pourra décider de leur </w:t>
      </w:r>
      <w:r w:rsidR="000D6F97">
        <w:rPr>
          <w:rFonts w:ascii="Verdana" w:hAnsi="Verdana"/>
          <w:sz w:val="20"/>
          <w:szCs w:val="20"/>
          <w:lang w:val="fr-FR"/>
        </w:rPr>
        <w:t>donner</w:t>
      </w:r>
      <w:r w:rsidR="00B61B32">
        <w:rPr>
          <w:rFonts w:ascii="Verdana" w:hAnsi="Verdana"/>
          <w:sz w:val="20"/>
          <w:szCs w:val="20"/>
          <w:lang w:val="fr-FR"/>
        </w:rPr>
        <w:t xml:space="preserve"> une diffusion </w:t>
      </w:r>
      <w:r w:rsidR="00395975" w:rsidRPr="00445812">
        <w:rPr>
          <w:rFonts w:ascii="Verdana" w:hAnsi="Verdana"/>
          <w:sz w:val="20"/>
          <w:szCs w:val="20"/>
          <w:lang w:val="fr-FR"/>
        </w:rPr>
        <w:t>mondial</w:t>
      </w:r>
      <w:r w:rsidR="00B61B32">
        <w:rPr>
          <w:rFonts w:ascii="Verdana" w:hAnsi="Verdana"/>
          <w:sz w:val="20"/>
          <w:szCs w:val="20"/>
          <w:lang w:val="fr-FR"/>
        </w:rPr>
        <w:t>e</w:t>
      </w:r>
      <w:r w:rsidRPr="00445812">
        <w:rPr>
          <w:rFonts w:ascii="Verdana" w:hAnsi="Verdana"/>
          <w:sz w:val="20"/>
          <w:szCs w:val="20"/>
          <w:lang w:val="fr-FR"/>
        </w:rPr>
        <w:t xml:space="preserve">. </w:t>
      </w:r>
    </w:p>
    <w:p w:rsidR="00664D0D" w:rsidRDefault="00664D0D" w:rsidP="00664D0D">
      <w:pPr>
        <w:spacing w:after="0" w:line="240" w:lineRule="auto"/>
        <w:ind w:left="11"/>
        <w:rPr>
          <w:rFonts w:ascii="Verdana" w:hAnsi="Verdana"/>
          <w:sz w:val="20"/>
          <w:szCs w:val="20"/>
          <w:lang w:val="fr-FR"/>
        </w:rPr>
      </w:pPr>
    </w:p>
    <w:p w:rsidR="00664D0D" w:rsidRDefault="00664D0D" w:rsidP="00664D0D">
      <w:pPr>
        <w:spacing w:after="0" w:line="240" w:lineRule="auto"/>
        <w:ind w:left="11"/>
        <w:rPr>
          <w:rFonts w:ascii="Verdana" w:hAnsi="Verdana"/>
          <w:sz w:val="20"/>
          <w:szCs w:val="20"/>
          <w:lang w:val="fr-FR"/>
        </w:rPr>
      </w:pPr>
    </w:p>
    <w:p w:rsidR="00664D0D" w:rsidRDefault="00664D0D" w:rsidP="00664D0D">
      <w:pPr>
        <w:spacing w:after="0" w:line="240" w:lineRule="auto"/>
        <w:ind w:left="11"/>
        <w:jc w:val="center"/>
        <w:rPr>
          <w:rFonts w:ascii="Verdana" w:hAnsi="Verdana"/>
          <w:sz w:val="20"/>
          <w:szCs w:val="20"/>
          <w:lang w:val="fr-FR"/>
        </w:rPr>
      </w:pPr>
      <w:r>
        <w:rPr>
          <w:rFonts w:ascii="Verdana" w:hAnsi="Verdana"/>
          <w:sz w:val="20"/>
          <w:szCs w:val="20"/>
          <w:lang w:val="fr-FR"/>
        </w:rPr>
        <w:t>____________</w:t>
      </w:r>
    </w:p>
    <w:p w:rsidR="00664D0D" w:rsidRPr="00664D0D" w:rsidRDefault="00664D0D" w:rsidP="00664D0D">
      <w:pPr>
        <w:spacing w:after="0" w:line="240" w:lineRule="auto"/>
        <w:ind w:left="11"/>
        <w:rPr>
          <w:rFonts w:ascii="Verdana" w:hAnsi="Verdana"/>
          <w:sz w:val="20"/>
          <w:szCs w:val="20"/>
          <w:lang w:val="fr-FR"/>
        </w:rPr>
      </w:pPr>
    </w:p>
    <w:sectPr w:rsidR="00664D0D" w:rsidRPr="00664D0D" w:rsidSect="00664D0D">
      <w:headerReference w:type="default" r:id="rId9"/>
      <w:pgSz w:w="12240" w:h="15840" w:code="1"/>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B4" w:rsidRDefault="00A317B4" w:rsidP="00052C97">
      <w:pPr>
        <w:spacing w:after="0" w:line="240" w:lineRule="auto"/>
      </w:pPr>
      <w:r>
        <w:separator/>
      </w:r>
    </w:p>
  </w:endnote>
  <w:endnote w:type="continuationSeparator" w:id="0">
    <w:p w:rsidR="00A317B4" w:rsidRDefault="00A317B4" w:rsidP="0005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B4" w:rsidRDefault="00A317B4" w:rsidP="00052C97">
      <w:pPr>
        <w:spacing w:after="0" w:line="240" w:lineRule="auto"/>
      </w:pPr>
      <w:r>
        <w:separator/>
      </w:r>
    </w:p>
  </w:footnote>
  <w:footnote w:type="continuationSeparator" w:id="0">
    <w:p w:rsidR="00A317B4" w:rsidRDefault="00A317B4" w:rsidP="00052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21195"/>
      <w:docPartObj>
        <w:docPartGallery w:val="Page Numbers (Top of Page)"/>
        <w:docPartUnique/>
      </w:docPartObj>
    </w:sdtPr>
    <w:sdtEndPr>
      <w:rPr>
        <w:rFonts w:ascii="Verdana" w:hAnsi="Verdana"/>
        <w:noProof/>
        <w:sz w:val="20"/>
        <w:szCs w:val="20"/>
      </w:rPr>
    </w:sdtEndPr>
    <w:sdtContent>
      <w:p w:rsidR="00263ECE" w:rsidRPr="00263ECE" w:rsidRDefault="00263ECE">
        <w:pPr>
          <w:pStyle w:val="Header"/>
          <w:jc w:val="center"/>
          <w:rPr>
            <w:rFonts w:ascii="Verdana" w:hAnsi="Verdana"/>
            <w:sz w:val="20"/>
            <w:szCs w:val="20"/>
          </w:rPr>
        </w:pPr>
        <w:r>
          <w:t xml:space="preserve">- </w:t>
        </w:r>
        <w:r w:rsidRPr="00263ECE">
          <w:rPr>
            <w:rFonts w:ascii="Verdana" w:hAnsi="Verdana"/>
            <w:sz w:val="20"/>
            <w:szCs w:val="20"/>
          </w:rPr>
          <w:fldChar w:fldCharType="begin"/>
        </w:r>
        <w:r w:rsidRPr="00263ECE">
          <w:rPr>
            <w:rFonts w:ascii="Verdana" w:hAnsi="Verdana"/>
            <w:sz w:val="20"/>
            <w:szCs w:val="20"/>
          </w:rPr>
          <w:instrText xml:space="preserve"> PAGE   \* MERGEFORMAT </w:instrText>
        </w:r>
        <w:r w:rsidRPr="00263ECE">
          <w:rPr>
            <w:rFonts w:ascii="Verdana" w:hAnsi="Verdana"/>
            <w:sz w:val="20"/>
            <w:szCs w:val="20"/>
          </w:rPr>
          <w:fldChar w:fldCharType="separate"/>
        </w:r>
        <w:r w:rsidR="00F1765B">
          <w:rPr>
            <w:rFonts w:ascii="Verdana" w:hAnsi="Verdana"/>
            <w:noProof/>
            <w:sz w:val="20"/>
            <w:szCs w:val="20"/>
          </w:rPr>
          <w:t>2</w:t>
        </w:r>
        <w:r w:rsidRPr="00263ECE">
          <w:rPr>
            <w:rFonts w:ascii="Verdana" w:hAnsi="Verdana"/>
            <w:noProof/>
            <w:sz w:val="20"/>
            <w:szCs w:val="20"/>
          </w:rPr>
          <w:fldChar w:fldCharType="end"/>
        </w:r>
        <w:r>
          <w:rPr>
            <w:rFonts w:ascii="Verdana" w:hAnsi="Verdana"/>
            <w:noProof/>
            <w:sz w:val="20"/>
            <w:szCs w:val="20"/>
          </w:rPr>
          <w:t xml:space="preserve"> -</w:t>
        </w:r>
      </w:p>
    </w:sdtContent>
  </w:sdt>
  <w:p w:rsidR="00263ECE" w:rsidRPr="00263ECE" w:rsidRDefault="00263ECE">
    <w:pPr>
      <w:pStyle w:val="Header"/>
      <w:rPr>
        <w:rFonts w:ascii="Verdana" w:hAnsi="Verdana"/>
        <w:sz w:val="20"/>
        <w:szCs w:val="20"/>
      </w:rPr>
    </w:pPr>
  </w:p>
  <w:p w:rsidR="00263ECE" w:rsidRPr="00263ECE" w:rsidRDefault="00263ECE">
    <w:pPr>
      <w:pStyle w:val="Header"/>
      <w:rPr>
        <w:rFonts w:ascii="Verdana" w:hAnsi="Verdan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DDF"/>
    <w:multiLevelType w:val="hybridMultilevel"/>
    <w:tmpl w:val="B1941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F7C68"/>
    <w:multiLevelType w:val="hybridMultilevel"/>
    <w:tmpl w:val="E12C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244F8"/>
    <w:multiLevelType w:val="hybridMultilevel"/>
    <w:tmpl w:val="DA64B58A"/>
    <w:lvl w:ilvl="0" w:tplc="06DEEC84">
      <w:start w:val="1"/>
      <w:numFmt w:val="decimal"/>
      <w:lvlText w:val="%1."/>
      <w:lvlJc w:val="left"/>
      <w:pPr>
        <w:ind w:left="720" w:hanging="360"/>
      </w:pPr>
      <w:rPr>
        <w:lang w:val="fr-F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E15D9A"/>
    <w:multiLevelType w:val="hybridMultilevel"/>
    <w:tmpl w:val="5C6060D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METEOTERM2"/>
    <w:docVar w:name="TermBaseURL" w:val="http://wmo.multitranstms.com"/>
    <w:docVar w:name="TextBases" w:val="wmo.multitranstms.com\TextBase TMs\02_MODELS|wmo.multitranstms.com\TextBase TMs\03_CORRESPONDENCE|wmo.multitranstms.com\TextBase TMs\04_SPEECHES|wmo.multitranstms.com\TextBase TMs\05_HUMAN_RESOURCES|wmo.multitranstms.com\TextBase TMs\06_BASIC_DOCUMENTS|wmo.multitranstms.com\TextBase TMs\07_MANUALS|wmo.multitranstms.com\TextBase TMs\08_GUIDES|wmo.multitranstms.com\TextBase TMs\09_WEB|wmo.multitranstms.com\TextBase TMs\10_Cg-&amp;-EC_REPORTS|wmo.multitranstms.com\TextBase TMs\11_TECHNICAL_COMMISSIONS_REPORTS|wmo.multitranstms.com\TextBase TMs\12_REGIONAL_ASSOCIATIONS_REPORTS|wmo.multitranstms.com\TextBase TMs\13_CONGRESS_AND_EXECUTIVE-COUNCIL|wmo.multitranstms.com\TextBase TMs\14_TECHNICAL_COMMISSIONS|wmo.multitranstms.com\TextBase TMs\15_REGIONAL_ASSOCIATIONS|wmo.multitranstms.com\TextBase TMs\16_NON-CONSTITUENT_BODIES|wmo.multitranstms.com\TextBase TMs\17_OTHER_PUBLICATIONS|wmo.multitranstms.com\TextBase TMs\18_IPCC|wmo.multitranstms.com\TextBase TMs\19_GENERAL_INFORMATION_PUBLICATIONS|wmo.multitranstms.com\TextBase TMs\20_MISCELLANEOUS|wmo.multitranstms.com\TextBase TMs\21_EXTERNAL_REFERENCES|wmo.multitranstms.com\TextBase TMs\01_TERMINOLOGY_NOTES"/>
    <w:docVar w:name="TextBaseURL" w:val="http://wmo.multitranstms.com"/>
    <w:docVar w:name="UILng" w:val="en"/>
  </w:docVars>
  <w:rsids>
    <w:rsidRoot w:val="000B1860"/>
    <w:rsid w:val="00052C97"/>
    <w:rsid w:val="000B1860"/>
    <w:rsid w:val="000C5D22"/>
    <w:rsid w:val="000D1BD1"/>
    <w:rsid w:val="000D6F97"/>
    <w:rsid w:val="001F2474"/>
    <w:rsid w:val="001F2480"/>
    <w:rsid w:val="00251B97"/>
    <w:rsid w:val="00263ECE"/>
    <w:rsid w:val="00267EB7"/>
    <w:rsid w:val="0029452D"/>
    <w:rsid w:val="00376A8B"/>
    <w:rsid w:val="00394080"/>
    <w:rsid w:val="00395975"/>
    <w:rsid w:val="003C365E"/>
    <w:rsid w:val="00414471"/>
    <w:rsid w:val="00432FC1"/>
    <w:rsid w:val="00445812"/>
    <w:rsid w:val="00486D69"/>
    <w:rsid w:val="004B0E7D"/>
    <w:rsid w:val="00535B75"/>
    <w:rsid w:val="005C6072"/>
    <w:rsid w:val="005D012F"/>
    <w:rsid w:val="00616D28"/>
    <w:rsid w:val="006518CA"/>
    <w:rsid w:val="00664D0D"/>
    <w:rsid w:val="006A1BB8"/>
    <w:rsid w:val="006B2638"/>
    <w:rsid w:val="006F203F"/>
    <w:rsid w:val="00720AC5"/>
    <w:rsid w:val="00790CBB"/>
    <w:rsid w:val="007F4B21"/>
    <w:rsid w:val="008572A1"/>
    <w:rsid w:val="0088064B"/>
    <w:rsid w:val="00886283"/>
    <w:rsid w:val="008B2FCC"/>
    <w:rsid w:val="008B51C6"/>
    <w:rsid w:val="008C7C4B"/>
    <w:rsid w:val="00905C3E"/>
    <w:rsid w:val="00917313"/>
    <w:rsid w:val="009365EA"/>
    <w:rsid w:val="00964DAA"/>
    <w:rsid w:val="00975CCB"/>
    <w:rsid w:val="009A362F"/>
    <w:rsid w:val="00A317B4"/>
    <w:rsid w:val="00B36EE0"/>
    <w:rsid w:val="00B55B1D"/>
    <w:rsid w:val="00B61B32"/>
    <w:rsid w:val="00BB3689"/>
    <w:rsid w:val="00BB6FA2"/>
    <w:rsid w:val="00BD16EB"/>
    <w:rsid w:val="00C22AA8"/>
    <w:rsid w:val="00CC615D"/>
    <w:rsid w:val="00CC7EF8"/>
    <w:rsid w:val="00CD7E8D"/>
    <w:rsid w:val="00D0610A"/>
    <w:rsid w:val="00D06983"/>
    <w:rsid w:val="00D14DC1"/>
    <w:rsid w:val="00D57766"/>
    <w:rsid w:val="00DF58D7"/>
    <w:rsid w:val="00E30C59"/>
    <w:rsid w:val="00E3299E"/>
    <w:rsid w:val="00E526EE"/>
    <w:rsid w:val="00E6766B"/>
    <w:rsid w:val="00E963A3"/>
    <w:rsid w:val="00F1765B"/>
    <w:rsid w:val="00FE1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60"/>
    <w:rPr>
      <w:rFonts w:eastAsiaTheme="minorEastAsia"/>
      <w:lang w:val="en-GB" w:eastAsia="zh-CN"/>
    </w:rPr>
  </w:style>
  <w:style w:type="paragraph" w:styleId="Heading1">
    <w:name w:val="heading 1"/>
    <w:basedOn w:val="Normal"/>
    <w:next w:val="Normal"/>
    <w:link w:val="Heading1Char"/>
    <w:uiPriority w:val="9"/>
    <w:qFormat/>
    <w:rsid w:val="000B18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60"/>
    <w:rPr>
      <w:rFonts w:asciiTheme="majorHAnsi" w:eastAsiaTheme="majorEastAsia" w:hAnsiTheme="majorHAnsi" w:cstheme="majorBidi"/>
      <w:b/>
      <w:bCs/>
      <w:color w:val="365F91" w:themeColor="accent1" w:themeShade="BF"/>
      <w:sz w:val="28"/>
      <w:szCs w:val="28"/>
      <w:lang w:val="en-GB" w:eastAsia="zh-CN"/>
    </w:rPr>
  </w:style>
  <w:style w:type="paragraph" w:styleId="ListParagraph">
    <w:name w:val="List Paragraph"/>
    <w:basedOn w:val="Normal"/>
    <w:uiPriority w:val="34"/>
    <w:qFormat/>
    <w:rsid w:val="000B1860"/>
    <w:pPr>
      <w:ind w:left="720"/>
      <w:contextualSpacing/>
    </w:pPr>
  </w:style>
  <w:style w:type="paragraph" w:styleId="Title">
    <w:name w:val="Title"/>
    <w:basedOn w:val="Normal"/>
    <w:next w:val="Normal"/>
    <w:link w:val="TitleChar"/>
    <w:uiPriority w:val="10"/>
    <w:qFormat/>
    <w:rsid w:val="000B18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860"/>
    <w:rPr>
      <w:rFonts w:asciiTheme="majorHAnsi" w:eastAsiaTheme="majorEastAsia" w:hAnsiTheme="majorHAnsi" w:cstheme="majorBidi"/>
      <w:color w:val="17365D" w:themeColor="text2" w:themeShade="BF"/>
      <w:spacing w:val="5"/>
      <w:kern w:val="28"/>
      <w:sz w:val="52"/>
      <w:szCs w:val="52"/>
      <w:lang w:val="en-GB" w:eastAsia="zh-CN"/>
    </w:rPr>
  </w:style>
  <w:style w:type="paragraph" w:styleId="Header">
    <w:name w:val="header"/>
    <w:basedOn w:val="Normal"/>
    <w:link w:val="HeaderChar"/>
    <w:uiPriority w:val="99"/>
    <w:unhideWhenUsed/>
    <w:rsid w:val="00052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97"/>
    <w:rPr>
      <w:rFonts w:eastAsiaTheme="minorEastAsia"/>
      <w:lang w:val="en-GB" w:eastAsia="zh-CN"/>
    </w:rPr>
  </w:style>
  <w:style w:type="paragraph" w:styleId="Footer">
    <w:name w:val="footer"/>
    <w:basedOn w:val="Normal"/>
    <w:link w:val="FooterChar"/>
    <w:uiPriority w:val="99"/>
    <w:unhideWhenUsed/>
    <w:rsid w:val="00052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97"/>
    <w:rPr>
      <w:rFonts w:eastAsiaTheme="minorEastAsia"/>
      <w:lang w:val="en-GB" w:eastAsia="zh-CN"/>
    </w:rPr>
  </w:style>
  <w:style w:type="paragraph" w:styleId="BalloonText">
    <w:name w:val="Balloon Text"/>
    <w:basedOn w:val="Normal"/>
    <w:link w:val="BalloonTextChar"/>
    <w:uiPriority w:val="99"/>
    <w:semiHidden/>
    <w:unhideWhenUsed/>
    <w:rsid w:val="00294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52D"/>
    <w:rPr>
      <w:rFonts w:ascii="Tahoma" w:eastAsiaTheme="minorEastAsia" w:hAnsi="Tahoma" w:cs="Tahoma"/>
      <w:sz w:val="16"/>
      <w:szCs w:val="16"/>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860"/>
    <w:rPr>
      <w:rFonts w:eastAsiaTheme="minorEastAsia"/>
      <w:lang w:val="en-GB" w:eastAsia="zh-CN"/>
    </w:rPr>
  </w:style>
  <w:style w:type="paragraph" w:styleId="Heading1">
    <w:name w:val="heading 1"/>
    <w:basedOn w:val="Normal"/>
    <w:next w:val="Normal"/>
    <w:link w:val="Heading1Char"/>
    <w:uiPriority w:val="9"/>
    <w:qFormat/>
    <w:rsid w:val="000B18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60"/>
    <w:rPr>
      <w:rFonts w:asciiTheme="majorHAnsi" w:eastAsiaTheme="majorEastAsia" w:hAnsiTheme="majorHAnsi" w:cstheme="majorBidi"/>
      <w:b/>
      <w:bCs/>
      <w:color w:val="365F91" w:themeColor="accent1" w:themeShade="BF"/>
      <w:sz w:val="28"/>
      <w:szCs w:val="28"/>
      <w:lang w:val="en-GB" w:eastAsia="zh-CN"/>
    </w:rPr>
  </w:style>
  <w:style w:type="paragraph" w:styleId="ListParagraph">
    <w:name w:val="List Paragraph"/>
    <w:basedOn w:val="Normal"/>
    <w:uiPriority w:val="34"/>
    <w:qFormat/>
    <w:rsid w:val="000B1860"/>
    <w:pPr>
      <w:ind w:left="720"/>
      <w:contextualSpacing/>
    </w:pPr>
  </w:style>
  <w:style w:type="paragraph" w:styleId="Title">
    <w:name w:val="Title"/>
    <w:basedOn w:val="Normal"/>
    <w:next w:val="Normal"/>
    <w:link w:val="TitleChar"/>
    <w:uiPriority w:val="10"/>
    <w:qFormat/>
    <w:rsid w:val="000B18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860"/>
    <w:rPr>
      <w:rFonts w:asciiTheme="majorHAnsi" w:eastAsiaTheme="majorEastAsia" w:hAnsiTheme="majorHAnsi" w:cstheme="majorBidi"/>
      <w:color w:val="17365D" w:themeColor="text2" w:themeShade="BF"/>
      <w:spacing w:val="5"/>
      <w:kern w:val="28"/>
      <w:sz w:val="52"/>
      <w:szCs w:val="52"/>
      <w:lang w:val="en-GB" w:eastAsia="zh-CN"/>
    </w:rPr>
  </w:style>
  <w:style w:type="paragraph" w:styleId="Header">
    <w:name w:val="header"/>
    <w:basedOn w:val="Normal"/>
    <w:link w:val="HeaderChar"/>
    <w:uiPriority w:val="99"/>
    <w:unhideWhenUsed/>
    <w:rsid w:val="00052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97"/>
    <w:rPr>
      <w:rFonts w:eastAsiaTheme="minorEastAsia"/>
      <w:lang w:val="en-GB" w:eastAsia="zh-CN"/>
    </w:rPr>
  </w:style>
  <w:style w:type="paragraph" w:styleId="Footer">
    <w:name w:val="footer"/>
    <w:basedOn w:val="Normal"/>
    <w:link w:val="FooterChar"/>
    <w:uiPriority w:val="99"/>
    <w:unhideWhenUsed/>
    <w:rsid w:val="00052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97"/>
    <w:rPr>
      <w:rFonts w:eastAsiaTheme="minorEastAsia"/>
      <w:lang w:val="en-GB" w:eastAsia="zh-CN"/>
    </w:rPr>
  </w:style>
  <w:style w:type="paragraph" w:styleId="BalloonText">
    <w:name w:val="Balloon Text"/>
    <w:basedOn w:val="Normal"/>
    <w:link w:val="BalloonTextChar"/>
    <w:uiPriority w:val="99"/>
    <w:semiHidden/>
    <w:unhideWhenUsed/>
    <w:rsid w:val="00294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52D"/>
    <w:rPr>
      <w:rFonts w:ascii="Tahoma" w:eastAsiaTheme="minorEastAsi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7A24-118D-4175-A47A-8BA2BCC7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dc:creator>
  <cp:lastModifiedBy>Corrine Chiavenuto-Castrignano</cp:lastModifiedBy>
  <cp:revision>2</cp:revision>
  <cp:lastPrinted>2017-11-20T09:52:00Z</cp:lastPrinted>
  <dcterms:created xsi:type="dcterms:W3CDTF">2017-11-20T14:28:00Z</dcterms:created>
  <dcterms:modified xsi:type="dcterms:W3CDTF">2017-11-20T14:28:00Z</dcterms:modified>
</cp:coreProperties>
</file>