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7C" w:rsidRPr="00494B73" w:rsidRDefault="00494B73">
      <w:pPr>
        <w:jc w:val="center"/>
        <w:rPr>
          <w:rFonts w:ascii="Arial" w:hAnsi="Arial"/>
          <w:b/>
          <w:sz w:val="32"/>
          <w:lang w:val="fr-FR"/>
        </w:rPr>
      </w:pPr>
      <w:r>
        <w:rPr>
          <w:rFonts w:ascii="Arial" w:hAnsi="Arial"/>
          <w:b/>
          <w:bCs/>
          <w:sz w:val="32"/>
          <w:lang w:val="fr-FR"/>
        </w:rPr>
        <w:t>Fiche de conception d’activités d’apprentissage</w:t>
      </w:r>
    </w:p>
    <w:p w:rsidR="00412A7C" w:rsidRPr="00494B73" w:rsidRDefault="00412A7C">
      <w:pPr>
        <w:rPr>
          <w:rFonts w:ascii="Arial" w:hAnsi="Arial"/>
          <w:lang w:val="fr-FR"/>
        </w:rPr>
      </w:pPr>
    </w:p>
    <w:p w:rsidR="00412A7C" w:rsidRPr="00494B73" w:rsidRDefault="00494B73">
      <w:pPr>
        <w:pStyle w:val="Normal1"/>
        <w:spacing w:after="160" w:line="360" w:lineRule="auto"/>
        <w:rPr>
          <w:i/>
          <w:szCs w:val="22"/>
          <w:lang w:val="fr-FR"/>
        </w:rPr>
      </w:pPr>
      <w:r>
        <w:rPr>
          <w:i/>
          <w:iCs/>
          <w:szCs w:val="22"/>
          <w:lang w:val="fr-FR"/>
        </w:rPr>
        <w:t>Pour vous aider à planifier votre activité d’apprentissage, répondez à chacune des questions qui suivent.</w:t>
      </w:r>
    </w:p>
    <w:p w:rsidR="00412A7C" w:rsidRPr="00494B73" w:rsidRDefault="00494B73">
      <w:pPr>
        <w:pStyle w:val="Normal1"/>
        <w:spacing w:line="240" w:lineRule="auto"/>
        <w:rPr>
          <w:b/>
          <w:szCs w:val="22"/>
          <w:highlight w:val="white"/>
          <w:lang w:val="fr-FR"/>
        </w:rPr>
      </w:pPr>
      <w:r>
        <w:rPr>
          <w:b/>
          <w:bCs/>
          <w:szCs w:val="22"/>
          <w:highlight w:val="white"/>
          <w:lang w:val="fr-FR"/>
        </w:rPr>
        <w:t>Description de l’activité</w:t>
      </w:r>
      <w:r>
        <w:rPr>
          <w:szCs w:val="22"/>
          <w:highlight w:val="white"/>
          <w:lang w:val="fr-FR"/>
        </w:rPr>
        <w:t xml:space="preserve"> </w:t>
      </w:r>
    </w:p>
    <w:p w:rsidR="00412A7C" w:rsidRPr="00494B73" w:rsidRDefault="00494B73">
      <w:pPr>
        <w:pStyle w:val="Normal1"/>
        <w:spacing w:line="240" w:lineRule="auto"/>
        <w:rPr>
          <w:szCs w:val="22"/>
          <w:highlight w:val="white"/>
          <w:lang w:val="fr-FR"/>
        </w:rPr>
      </w:pPr>
      <w:r>
        <w:rPr>
          <w:szCs w:val="22"/>
          <w:highlight w:val="white"/>
          <w:lang w:val="fr-FR"/>
        </w:rPr>
        <w:t xml:space="preserve">Décrivez l’activité en une ou deux phrases qui vont éveiller l’intérêt. </w:t>
      </w:r>
      <w:r>
        <w:rPr>
          <w:szCs w:val="22"/>
          <w:highlight w:val="white"/>
          <w:lang w:val="fr-FR"/>
        </w:rPr>
        <w:t>Quel type d’activité d’apprentissage est-ce ? Qu’est-ce que l’on attend des apprenants ? Qu’est-ce qu’ils vont apprendre en général ? Pour vous amuser, vous pouvez tenter de rédiger cela comme une publicité.</w:t>
      </w:r>
    </w:p>
    <w:p w:rsidR="00412A7C" w:rsidRPr="00494B73" w:rsidRDefault="00412A7C">
      <w:pPr>
        <w:pStyle w:val="Normal1"/>
        <w:spacing w:line="240" w:lineRule="auto"/>
        <w:rPr>
          <w:szCs w:val="22"/>
          <w:highlight w:val="white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rPr>
          <w:lang w:val="fr-FR"/>
        </w:rPr>
      </w:pPr>
    </w:p>
    <w:p w:rsidR="00412A7C" w:rsidRDefault="00494B73">
      <w:pPr>
        <w:pStyle w:val="Normal1"/>
        <w:spacing w:line="240" w:lineRule="auto"/>
        <w:rPr>
          <w:szCs w:val="22"/>
          <w:highlight w:val="white"/>
        </w:rPr>
      </w:pPr>
      <w:r>
        <w:rPr>
          <w:szCs w:val="22"/>
          <w:highlight w:val="white"/>
          <w:lang w:val="fr-FR"/>
        </w:rPr>
        <w:t>1. Quels acquis de l’apprentissage</w:t>
      </w:r>
      <w:r>
        <w:rPr>
          <w:szCs w:val="22"/>
          <w:highlight w:val="white"/>
          <w:lang w:val="fr-FR"/>
        </w:rPr>
        <w:t xml:space="preserve"> voulez-</w:t>
      </w:r>
      <w:r>
        <w:rPr>
          <w:szCs w:val="22"/>
          <w:highlight w:val="white"/>
          <w:lang w:val="fr-FR"/>
        </w:rPr>
        <w:t>vous obtenir avec cette activité ? En d’autres termes, quelles compétences et connaissances essentielles leur demandez-vous d’acquérir ? Quelle pratique sera liée à cette activité ?</w:t>
      </w:r>
    </w:p>
    <w:p w:rsidR="00412A7C" w:rsidRDefault="00412A7C">
      <w:pPr>
        <w:pStyle w:val="Normal1"/>
        <w:spacing w:line="240" w:lineRule="auto"/>
        <w:rPr>
          <w:szCs w:val="22"/>
          <w:highlight w:val="white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</w:rPr>
            </w:pPr>
          </w:p>
          <w:p w:rsidR="00412A7C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</w:rPr>
            </w:pPr>
          </w:p>
          <w:p w:rsidR="00412A7C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</w:rPr>
            </w:pPr>
          </w:p>
          <w:p w:rsidR="00412A7C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</w:rPr>
            </w:pPr>
          </w:p>
          <w:p w:rsidR="00412A7C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</w:rPr>
            </w:pPr>
          </w:p>
        </w:tc>
      </w:tr>
    </w:tbl>
    <w:p w:rsidR="00412A7C" w:rsidRDefault="00412A7C">
      <w:pPr>
        <w:pStyle w:val="Normal1"/>
        <w:spacing w:line="240" w:lineRule="auto"/>
        <w:rPr>
          <w:szCs w:val="22"/>
          <w:highlight w:val="white"/>
        </w:rPr>
      </w:pPr>
    </w:p>
    <w:p w:rsidR="00412A7C" w:rsidRPr="00494B73" w:rsidRDefault="00494B73">
      <w:pPr>
        <w:pStyle w:val="Normal1"/>
        <w:spacing w:line="240" w:lineRule="auto"/>
        <w:rPr>
          <w:szCs w:val="22"/>
          <w:highlight w:val="white"/>
          <w:lang w:val="fr-FR"/>
        </w:rPr>
      </w:pPr>
      <w:r>
        <w:rPr>
          <w:szCs w:val="22"/>
          <w:highlight w:val="white"/>
          <w:lang w:val="fr-FR"/>
        </w:rPr>
        <w:t xml:space="preserve">2. Il y a-t-il des aptitudes secondaires ou compétences non </w:t>
      </w:r>
      <w:r>
        <w:rPr>
          <w:szCs w:val="22"/>
          <w:highlight w:val="white"/>
          <w:lang w:val="fr-FR"/>
        </w:rPr>
        <w:t>techniques que vous voulez que les étudiants développent ? (par exemple jugement critique, aptitudes de communication, esprit d’équipe, qualités de direction, prise de décision, etc.)</w:t>
      </w:r>
    </w:p>
    <w:p w:rsidR="00412A7C" w:rsidRPr="00494B73" w:rsidRDefault="00412A7C">
      <w:pPr>
        <w:pStyle w:val="Normal1"/>
        <w:spacing w:line="240" w:lineRule="auto"/>
        <w:rPr>
          <w:szCs w:val="22"/>
          <w:highlight w:val="white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pStyle w:val="Normal1"/>
        <w:spacing w:line="240" w:lineRule="auto"/>
        <w:rPr>
          <w:szCs w:val="22"/>
          <w:highlight w:val="white"/>
          <w:lang w:val="fr-FR"/>
        </w:rPr>
      </w:pPr>
    </w:p>
    <w:p w:rsidR="00412A7C" w:rsidRPr="00494B73" w:rsidRDefault="00494B73">
      <w:pPr>
        <w:pStyle w:val="Normal1"/>
        <w:spacing w:line="240" w:lineRule="auto"/>
        <w:rPr>
          <w:szCs w:val="22"/>
          <w:lang w:val="fr-FR"/>
        </w:rPr>
      </w:pPr>
      <w:r>
        <w:rPr>
          <w:szCs w:val="22"/>
          <w:lang w:val="fr-FR"/>
        </w:rPr>
        <w:t>3. Quelles sont les caractéristiques de vos participants ? (nive</w:t>
      </w:r>
      <w:r>
        <w:rPr>
          <w:szCs w:val="22"/>
          <w:lang w:val="fr-FR"/>
        </w:rPr>
        <w:t>au de connaissance, niveau de langage, homogénéité, etc.)</w:t>
      </w:r>
    </w:p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p w:rsidR="00412A7C" w:rsidRPr="00494B73" w:rsidRDefault="00494B73">
      <w:pPr>
        <w:pStyle w:val="Normal1"/>
        <w:spacing w:line="240" w:lineRule="auto"/>
        <w:rPr>
          <w:szCs w:val="22"/>
          <w:lang w:val="fr-FR"/>
        </w:rPr>
      </w:pPr>
      <w:r>
        <w:rPr>
          <w:szCs w:val="22"/>
          <w:lang w:val="fr-FR"/>
        </w:rPr>
        <w:t>4. Quelles solutions d’apprentissage, mode de mise à disposition ou contexte de formation seront utilisés ? (salle de classe, synchrone en ligne, asynchrone en ligne, sur le poste de travail</w:t>
      </w:r>
      <w:r>
        <w:rPr>
          <w:szCs w:val="22"/>
          <w:lang w:val="fr-FR"/>
        </w:rPr>
        <w:t>, etc.)</w:t>
      </w:r>
    </w:p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pStyle w:val="Normal1"/>
        <w:spacing w:line="240" w:lineRule="auto"/>
        <w:rPr>
          <w:szCs w:val="22"/>
          <w:highlight w:val="white"/>
          <w:lang w:val="fr-FR"/>
        </w:rPr>
      </w:pPr>
    </w:p>
    <w:p w:rsidR="00412A7C" w:rsidRPr="00494B73" w:rsidRDefault="00494B73">
      <w:pPr>
        <w:pStyle w:val="Normal1"/>
        <w:spacing w:line="240" w:lineRule="auto"/>
        <w:rPr>
          <w:lang w:val="fr-FR"/>
        </w:rPr>
      </w:pPr>
      <w:r>
        <w:rPr>
          <w:szCs w:val="22"/>
          <w:highlight w:val="white"/>
          <w:lang w:val="fr-FR"/>
        </w:rPr>
        <w:t xml:space="preserve">5. Quelle tactique d’apprentissage actif allez-vous utiliser ? </w:t>
      </w:r>
      <w:r>
        <w:rPr>
          <w:szCs w:val="22"/>
          <w:lang w:val="fr-FR"/>
        </w:rPr>
        <w:t xml:space="preserve">(Voir la ressource </w:t>
      </w:r>
      <w:hyperlink r:id="rId6">
        <w:r>
          <w:rPr>
            <w:rStyle w:val="LienInternet"/>
            <w:szCs w:val="22"/>
            <w:u w:val="none"/>
            <w:lang w:val="fr-FR"/>
          </w:rPr>
          <w:t xml:space="preserve">Tactiques et stratégies </w:t>
        </w:r>
        <w:r>
          <w:rPr>
            <w:rStyle w:val="LienInternet"/>
            <w:szCs w:val="22"/>
            <w:u w:val="none"/>
            <w:lang w:val="fr-FR"/>
          </w:rPr>
          <w:t>c</w:t>
        </w:r>
        <w:r>
          <w:rPr>
            <w:rStyle w:val="LienInternet"/>
            <w:szCs w:val="22"/>
            <w:u w:val="none"/>
            <w:lang w:val="fr-FR"/>
          </w:rPr>
          <w:t>ourantes d’apprentissage actif</w:t>
        </w:r>
      </w:hyperlink>
      <w:r>
        <w:rPr>
          <w:szCs w:val="22"/>
          <w:lang w:val="fr-FR"/>
        </w:rPr>
        <w:t>)</w:t>
      </w:r>
    </w:p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p w:rsidR="00412A7C" w:rsidRPr="00494B73" w:rsidRDefault="00494B73">
      <w:pPr>
        <w:pStyle w:val="Normal1"/>
        <w:spacing w:line="240" w:lineRule="auto"/>
        <w:rPr>
          <w:szCs w:val="22"/>
          <w:lang w:val="fr-FR"/>
        </w:rPr>
      </w:pPr>
      <w:r>
        <w:rPr>
          <w:szCs w:val="22"/>
          <w:lang w:val="fr-FR"/>
        </w:rPr>
        <w:t xml:space="preserve">6. Comment les </w:t>
      </w:r>
      <w:r>
        <w:rPr>
          <w:szCs w:val="22"/>
          <w:lang w:val="fr-FR"/>
        </w:rPr>
        <w:t>participants seront-ils groupés ? (groupe complet, petits groupes, individuel, etc.)</w:t>
      </w:r>
    </w:p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p w:rsidR="00412A7C" w:rsidRPr="00494B73" w:rsidRDefault="00494B73">
      <w:pPr>
        <w:pStyle w:val="Normal1"/>
        <w:spacing w:line="240" w:lineRule="auto"/>
        <w:rPr>
          <w:szCs w:val="22"/>
          <w:lang w:val="fr-FR"/>
        </w:rPr>
      </w:pPr>
      <w:r>
        <w:rPr>
          <w:szCs w:val="22"/>
          <w:highlight w:val="white"/>
          <w:lang w:val="fr-FR"/>
        </w:rPr>
        <w:t xml:space="preserve">7. Quelles instructions allez-vous donner aux participants à l’activité ? </w:t>
      </w:r>
    </w:p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p w:rsidR="00412A7C" w:rsidRPr="00494B73" w:rsidRDefault="00494B73">
      <w:pPr>
        <w:pStyle w:val="Normal1"/>
        <w:spacing w:line="240" w:lineRule="auto"/>
        <w:rPr>
          <w:szCs w:val="22"/>
          <w:highlight w:val="white"/>
          <w:lang w:val="fr-FR"/>
        </w:rPr>
      </w:pPr>
      <w:r>
        <w:rPr>
          <w:szCs w:val="22"/>
          <w:highlight w:val="white"/>
          <w:lang w:val="fr-FR"/>
        </w:rPr>
        <w:t xml:space="preserve">8. Comment les participants interagissent-ils avec d’autres participants et </w:t>
      </w:r>
      <w:r>
        <w:rPr>
          <w:szCs w:val="22"/>
          <w:highlight w:val="white"/>
          <w:lang w:val="fr-FR"/>
        </w:rPr>
        <w:t>avec les facilit</w:t>
      </w:r>
      <w:r>
        <w:rPr>
          <w:szCs w:val="22"/>
          <w:highlight w:val="white"/>
          <w:lang w:val="fr-FR"/>
        </w:rPr>
        <w:t>ateurs pendant l’activité ?</w:t>
      </w:r>
    </w:p>
    <w:p w:rsidR="00412A7C" w:rsidRPr="00494B73" w:rsidRDefault="00412A7C">
      <w:pPr>
        <w:pStyle w:val="Normal1"/>
        <w:spacing w:line="240" w:lineRule="auto"/>
        <w:rPr>
          <w:szCs w:val="22"/>
          <w:highlight w:val="white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pStyle w:val="Normal1"/>
        <w:spacing w:line="240" w:lineRule="auto"/>
        <w:rPr>
          <w:szCs w:val="22"/>
          <w:highlight w:val="white"/>
          <w:lang w:val="fr-FR"/>
        </w:rPr>
      </w:pPr>
    </w:p>
    <w:p w:rsidR="00412A7C" w:rsidRPr="00494B73" w:rsidRDefault="00494B73">
      <w:pPr>
        <w:pStyle w:val="Normal1"/>
        <w:spacing w:line="240" w:lineRule="auto"/>
        <w:rPr>
          <w:lang w:val="fr-FR"/>
        </w:rPr>
      </w:pPr>
      <w:r>
        <w:rPr>
          <w:szCs w:val="22"/>
          <w:highlight w:val="white"/>
          <w:lang w:val="fr-FR"/>
        </w:rPr>
        <w:t>9. Quelles ressources pédagogiques sont-elles nécessaires ? (par exemple données, instructions, technologies, ressources didactiques, etc.)</w:t>
      </w:r>
    </w:p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p w:rsidR="00412A7C" w:rsidRPr="00494B73" w:rsidRDefault="00494B73">
      <w:pPr>
        <w:pStyle w:val="Normal1"/>
        <w:spacing w:line="240" w:lineRule="auto"/>
        <w:rPr>
          <w:szCs w:val="22"/>
          <w:lang w:val="fr-FR"/>
        </w:rPr>
      </w:pPr>
      <w:r>
        <w:rPr>
          <w:szCs w:val="22"/>
          <w:highlight w:val="white"/>
          <w:lang w:val="fr-FR"/>
        </w:rPr>
        <w:t xml:space="preserve">10. Quel est le rôle de l’enseignant ou du formateur pour lancer l’activité ? </w:t>
      </w:r>
    </w:p>
    <w:p w:rsidR="00412A7C" w:rsidRPr="00494B73" w:rsidRDefault="00412A7C">
      <w:pPr>
        <w:pStyle w:val="Normal1"/>
        <w:spacing w:line="240" w:lineRule="auto"/>
        <w:rPr>
          <w:szCs w:val="22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pStyle w:val="Normal1"/>
        <w:spacing w:line="240" w:lineRule="auto"/>
        <w:rPr>
          <w:szCs w:val="22"/>
          <w:highlight w:val="white"/>
          <w:lang w:val="fr-FR"/>
        </w:rPr>
      </w:pPr>
    </w:p>
    <w:p w:rsidR="00412A7C" w:rsidRPr="00494B73" w:rsidRDefault="00412A7C">
      <w:pPr>
        <w:rPr>
          <w:rFonts w:ascii="Arial" w:eastAsia="Arial" w:hAnsi="Arial" w:cs="Arial"/>
          <w:color w:val="000000"/>
          <w:sz w:val="22"/>
          <w:szCs w:val="22"/>
          <w:highlight w:val="white"/>
          <w:lang w:val="fr-FR"/>
        </w:rPr>
      </w:pPr>
    </w:p>
    <w:p w:rsidR="00412A7C" w:rsidRPr="00494B73" w:rsidRDefault="00494B73">
      <w:pPr>
        <w:pStyle w:val="Normal1"/>
        <w:keepNext/>
        <w:spacing w:line="240" w:lineRule="auto"/>
        <w:rPr>
          <w:szCs w:val="22"/>
          <w:highlight w:val="white"/>
          <w:lang w:val="fr-FR"/>
        </w:rPr>
      </w:pPr>
      <w:r>
        <w:rPr>
          <w:szCs w:val="22"/>
          <w:highlight w:val="white"/>
          <w:lang w:val="fr-FR"/>
        </w:rPr>
        <w:t xml:space="preserve">11. Comment l’enseignant/le </w:t>
      </w:r>
      <w:r>
        <w:rPr>
          <w:szCs w:val="22"/>
          <w:highlight w:val="white"/>
          <w:lang w:val="fr-FR"/>
        </w:rPr>
        <w:t>formateur sui</w:t>
      </w:r>
      <w:bookmarkStart w:id="0" w:name="_GoBack"/>
      <w:bookmarkEnd w:id="0"/>
      <w:r>
        <w:rPr>
          <w:szCs w:val="22"/>
          <w:highlight w:val="white"/>
          <w:lang w:val="fr-FR"/>
        </w:rPr>
        <w:t>t-il et gère-t-il l’activité pour garantir qu’elle soit bien cadrée ?</w:t>
      </w:r>
    </w:p>
    <w:p w:rsidR="00412A7C" w:rsidRPr="00494B73" w:rsidRDefault="00412A7C">
      <w:pPr>
        <w:widowControl w:val="0"/>
        <w:rPr>
          <w:rFonts w:ascii="^FTˇ" w:hAnsi="^FTˇ" w:cs="^FTˇ" w:hint="eastAsia"/>
          <w:sz w:val="22"/>
          <w:szCs w:val="22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pStyle w:val="Normal1"/>
        <w:spacing w:line="240" w:lineRule="auto"/>
        <w:rPr>
          <w:szCs w:val="22"/>
          <w:highlight w:val="white"/>
          <w:lang w:val="fr-FR"/>
        </w:rPr>
      </w:pPr>
    </w:p>
    <w:p w:rsidR="00412A7C" w:rsidRPr="00494B73" w:rsidRDefault="00494B73">
      <w:pPr>
        <w:pStyle w:val="Normal1"/>
        <w:spacing w:line="240" w:lineRule="auto"/>
        <w:rPr>
          <w:szCs w:val="22"/>
          <w:highlight w:val="white"/>
          <w:lang w:val="fr-FR"/>
        </w:rPr>
      </w:pPr>
      <w:r>
        <w:rPr>
          <w:szCs w:val="22"/>
          <w:highlight w:val="white"/>
          <w:lang w:val="fr-FR"/>
        </w:rPr>
        <w:t>12. Comment allez-vous débriefer ou synthétiser</w:t>
      </w:r>
      <w:r>
        <w:rPr>
          <w:szCs w:val="22"/>
          <w:highlight w:val="white"/>
          <w:lang w:val="fr-FR"/>
        </w:rPr>
        <w:t xml:space="preserve"> l’activité avec les participants pour être sûr qu’ils ont appris ?</w:t>
      </w:r>
    </w:p>
    <w:p w:rsidR="00412A7C" w:rsidRPr="00494B73" w:rsidRDefault="00412A7C">
      <w:pPr>
        <w:pStyle w:val="Normal1"/>
        <w:spacing w:line="240" w:lineRule="auto"/>
        <w:rPr>
          <w:szCs w:val="22"/>
          <w:highlight w:val="white"/>
          <w:lang w:val="fr-FR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 w:rsidRPr="00494B73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  <w:p w:rsidR="00412A7C" w:rsidRPr="00494B73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  <w:lang w:val="fr-FR"/>
              </w:rPr>
            </w:pPr>
          </w:p>
        </w:tc>
      </w:tr>
    </w:tbl>
    <w:p w:rsidR="00412A7C" w:rsidRPr="00494B73" w:rsidRDefault="00412A7C">
      <w:pPr>
        <w:pStyle w:val="Normal1"/>
        <w:spacing w:line="240" w:lineRule="auto"/>
        <w:rPr>
          <w:szCs w:val="22"/>
          <w:highlight w:val="white"/>
          <w:lang w:val="fr-FR"/>
        </w:rPr>
      </w:pPr>
    </w:p>
    <w:p w:rsidR="00412A7C" w:rsidRDefault="00494B73">
      <w:pPr>
        <w:pStyle w:val="Normal1"/>
        <w:spacing w:line="240" w:lineRule="auto"/>
        <w:rPr>
          <w:szCs w:val="22"/>
        </w:rPr>
      </w:pPr>
      <w:r>
        <w:rPr>
          <w:szCs w:val="22"/>
          <w:highlight w:val="white"/>
          <w:lang w:val="fr-FR"/>
        </w:rPr>
        <w:t>13. Comment savez-vous que l’activité a été couronnée de succès ?</w:t>
      </w:r>
      <w:r>
        <w:rPr>
          <w:szCs w:val="22"/>
          <w:lang w:val="fr-FR"/>
        </w:rPr>
        <w:t xml:space="preserve"> Est-ce qu’une quelconque forme d’évaluation sera utilisée?</w:t>
      </w:r>
    </w:p>
    <w:p w:rsidR="00412A7C" w:rsidRDefault="00412A7C">
      <w:pPr>
        <w:pStyle w:val="Normal1"/>
        <w:spacing w:line="240" w:lineRule="auto"/>
        <w:rPr>
          <w:szCs w:val="22"/>
        </w:rPr>
      </w:pPr>
    </w:p>
    <w:tbl>
      <w:tblPr>
        <w:tblStyle w:val="Grilledutableau"/>
        <w:tblW w:w="8618" w:type="dxa"/>
        <w:tblLook w:val="04A0"/>
      </w:tblPr>
      <w:tblGrid>
        <w:gridCol w:w="8618"/>
      </w:tblGrid>
      <w:tr w:rsidR="00412A7C">
        <w:tc>
          <w:tcPr>
            <w:tcW w:w="8618" w:type="dxa"/>
            <w:shd w:val="clear" w:color="auto" w:fill="FDE9D9" w:themeFill="accent6" w:themeFillTint="33"/>
            <w:tcMar>
              <w:left w:w="108" w:type="dxa"/>
            </w:tcMar>
          </w:tcPr>
          <w:p w:rsidR="00412A7C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</w:rPr>
            </w:pPr>
          </w:p>
          <w:p w:rsidR="00412A7C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</w:rPr>
            </w:pPr>
          </w:p>
          <w:p w:rsidR="00412A7C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</w:rPr>
            </w:pPr>
          </w:p>
          <w:p w:rsidR="00412A7C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</w:rPr>
            </w:pPr>
          </w:p>
          <w:p w:rsidR="00412A7C" w:rsidRDefault="00412A7C">
            <w:pPr>
              <w:widowControl w:val="0"/>
              <w:rPr>
                <w:rFonts w:ascii="^FTˇ" w:hAnsi="^FTˇ" w:cs="^FTˇ" w:hint="eastAsia"/>
                <w:sz w:val="22"/>
                <w:szCs w:val="22"/>
              </w:rPr>
            </w:pPr>
          </w:p>
        </w:tc>
      </w:tr>
    </w:tbl>
    <w:p w:rsidR="00412A7C" w:rsidRDefault="00412A7C">
      <w:pPr>
        <w:pStyle w:val="Normal1"/>
        <w:spacing w:line="240" w:lineRule="auto"/>
        <w:rPr>
          <w:szCs w:val="22"/>
        </w:rPr>
      </w:pPr>
    </w:p>
    <w:p w:rsidR="00412A7C" w:rsidRDefault="00412A7C">
      <w:pPr>
        <w:pStyle w:val="Normal1"/>
        <w:spacing w:line="240" w:lineRule="auto"/>
        <w:rPr>
          <w:szCs w:val="22"/>
        </w:rPr>
      </w:pPr>
    </w:p>
    <w:p w:rsidR="00412A7C" w:rsidRDefault="00412A7C">
      <w:pPr>
        <w:pStyle w:val="Normal1"/>
        <w:spacing w:line="240" w:lineRule="auto"/>
        <w:rPr>
          <w:szCs w:val="22"/>
        </w:rPr>
      </w:pPr>
    </w:p>
    <w:p w:rsidR="00412A7C" w:rsidRDefault="00412A7C">
      <w:pPr>
        <w:pStyle w:val="Normal1"/>
        <w:spacing w:line="240" w:lineRule="auto"/>
        <w:rPr>
          <w:szCs w:val="22"/>
        </w:rPr>
      </w:pPr>
    </w:p>
    <w:p w:rsidR="00412A7C" w:rsidRDefault="00412A7C">
      <w:pPr>
        <w:pStyle w:val="Normal1"/>
        <w:spacing w:line="240" w:lineRule="auto"/>
        <w:rPr>
          <w:szCs w:val="22"/>
        </w:rPr>
      </w:pPr>
    </w:p>
    <w:p w:rsidR="00412A7C" w:rsidRDefault="00412A7C"/>
    <w:sectPr w:rsidR="00412A7C" w:rsidSect="00412A7C">
      <w:headerReference w:type="default" r:id="rId7"/>
      <w:footerReference w:type="default" r:id="rId8"/>
      <w:pgSz w:w="11906" w:h="16838"/>
      <w:pgMar w:top="1440" w:right="1797" w:bottom="1440" w:left="1701" w:header="907" w:footer="907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7C" w:rsidRDefault="00412A7C" w:rsidP="00412A7C">
      <w:r>
        <w:separator/>
      </w:r>
    </w:p>
  </w:endnote>
  <w:endnote w:type="continuationSeparator" w:id="0">
    <w:p w:rsidR="00412A7C" w:rsidRDefault="00412A7C" w:rsidP="0041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^FTˇ">
    <w:altName w:val="Arial"/>
    <w:charset w:val="01"/>
    <w:family w:val="swiss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7C" w:rsidRDefault="00494B73">
    <w:pPr>
      <w:widowControl w:val="0"/>
      <w:rPr>
        <w:rFonts w:ascii="^FTˇ" w:hAnsi="^FTˇ" w:cs="^FTˇ" w:hint="eastAsia"/>
        <w:sz w:val="22"/>
        <w:szCs w:val="22"/>
      </w:rPr>
    </w:pPr>
    <w:r>
      <w:rPr>
        <w:lang w:val="fr-FR"/>
      </w:rPr>
      <w:t>Version 2.0 2016</w:t>
    </w:r>
    <w:r>
      <w:tab/>
    </w:r>
    <w:r>
      <w:rPr>
        <w:noProof/>
        <w:lang w:val="fr-FR" w:eastAsia="fr-FR"/>
      </w:rPr>
      <w:drawing>
        <wp:inline distT="0" distB="2540" distL="0" distR="0">
          <wp:extent cx="713740" cy="25146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25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2A7C" w:rsidRPr="00412A7C">
      <w:rPr>
        <w:rFonts w:hint="eastAsia"/>
      </w:rPr>
      <w:pict>
        <v:rect id="_x0000_s1025" style="position:absolute;margin-left:0;margin-top:.05pt;width:6.7pt;height:14.0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412A7C" w:rsidRDefault="00412A7C">
                <w:pPr>
                  <w:pStyle w:val="Footer"/>
                </w:pPr>
                <w:r w:rsidRPr="00412A7C">
                  <w:rPr>
                    <w:rStyle w:val="Numrodepage"/>
                  </w:rPr>
                  <w:fldChar w:fldCharType="begin"/>
                </w:r>
                <w:r w:rsidR="00494B73">
                  <w:instrText>PAGE</w:instrText>
                </w:r>
                <w:r>
                  <w:fldChar w:fldCharType="separate"/>
                </w:r>
                <w:r w:rsidR="00494B73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topAndBottom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7C" w:rsidRDefault="00412A7C" w:rsidP="00412A7C">
      <w:r>
        <w:separator/>
      </w:r>
    </w:p>
  </w:footnote>
  <w:footnote w:type="continuationSeparator" w:id="0">
    <w:p w:rsidR="00412A7C" w:rsidRDefault="00412A7C" w:rsidP="00412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7C" w:rsidRDefault="00494B73">
    <w:pPr>
      <w:pStyle w:val="Header"/>
      <w:rPr>
        <w:rFonts w:ascii="Arial" w:hAnsi="Arial" w:cs="Arial"/>
      </w:rPr>
    </w:pPr>
    <w:r>
      <w:rPr>
        <w:rFonts w:ascii="Arial" w:hAnsi="Arial" w:cs="Arial"/>
        <w:lang w:val="fr-FR"/>
      </w:rPr>
      <w:t>Ressources OMM pour les formateurs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2A7C"/>
    <w:rsid w:val="00412A7C"/>
    <w:rsid w:val="0049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177C6B"/>
  </w:style>
  <w:style w:type="character" w:customStyle="1" w:styleId="PieddepageCar">
    <w:name w:val="Pied de page Car"/>
    <w:basedOn w:val="Policepardfaut"/>
    <w:link w:val="Footer"/>
    <w:uiPriority w:val="99"/>
    <w:qFormat/>
    <w:rsid w:val="00177C6B"/>
  </w:style>
  <w:style w:type="character" w:customStyle="1" w:styleId="LienInternet">
    <w:name w:val="Lien Internet"/>
    <w:basedOn w:val="Policepardfaut"/>
    <w:uiPriority w:val="99"/>
    <w:unhideWhenUsed/>
    <w:rsid w:val="00AF026E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qFormat/>
    <w:rsid w:val="00EA1549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63235"/>
    <w:rPr>
      <w:rFonts w:ascii="Tahoma" w:hAnsi="Tahoma" w:cs="Tahoma"/>
      <w:sz w:val="16"/>
      <w:szCs w:val="16"/>
    </w:rPr>
  </w:style>
  <w:style w:type="character" w:customStyle="1" w:styleId="LienInternetvisit">
    <w:name w:val="Lien Internet visité"/>
    <w:rsid w:val="00412A7C"/>
    <w:rPr>
      <w:color w:val="800000"/>
      <w:u w:val="single"/>
    </w:rPr>
  </w:style>
  <w:style w:type="paragraph" w:styleId="Titre">
    <w:name w:val="Title"/>
    <w:basedOn w:val="Normal"/>
    <w:next w:val="Corpsdetexte"/>
    <w:qFormat/>
    <w:rsid w:val="00412A7C"/>
    <w:pPr>
      <w:keepNext/>
      <w:spacing w:before="240" w:after="120"/>
    </w:pPr>
    <w:rPr>
      <w:rFonts w:ascii="Liberation Serif" w:eastAsia="Microsoft YaHei" w:hAnsi="Liberation Serif" w:cs="Mangal"/>
      <w:sz w:val="28"/>
      <w:szCs w:val="28"/>
    </w:rPr>
  </w:style>
  <w:style w:type="paragraph" w:styleId="Corpsdetexte">
    <w:name w:val="Body Text"/>
    <w:basedOn w:val="Normal"/>
    <w:rsid w:val="00412A7C"/>
    <w:pPr>
      <w:spacing w:after="140" w:line="288" w:lineRule="auto"/>
    </w:pPr>
  </w:style>
  <w:style w:type="paragraph" w:styleId="Liste">
    <w:name w:val="List"/>
    <w:basedOn w:val="Corpsdetexte"/>
    <w:rsid w:val="00412A7C"/>
    <w:rPr>
      <w:rFonts w:ascii="Liberation Sans" w:hAnsi="Liberation Sans" w:cs="Mangal"/>
    </w:rPr>
  </w:style>
  <w:style w:type="paragraph" w:customStyle="1" w:styleId="Caption">
    <w:name w:val="Caption"/>
    <w:basedOn w:val="Normal"/>
    <w:qFormat/>
    <w:rsid w:val="00412A7C"/>
    <w:pPr>
      <w:suppressLineNumbers/>
      <w:spacing w:before="120" w:after="120"/>
    </w:pPr>
    <w:rPr>
      <w:rFonts w:ascii="Liberation Sans" w:hAnsi="Liberation Sans" w:cs="Mangal"/>
      <w:i/>
      <w:iCs/>
      <w:sz w:val="20"/>
    </w:rPr>
  </w:style>
  <w:style w:type="paragraph" w:customStyle="1" w:styleId="Index">
    <w:name w:val="Index"/>
    <w:basedOn w:val="Normal"/>
    <w:qFormat/>
    <w:rsid w:val="00412A7C"/>
    <w:pPr>
      <w:suppressLineNumbers/>
    </w:pPr>
    <w:rPr>
      <w:rFonts w:ascii="Liberation Sans" w:hAnsi="Liberation Sans" w:cs="Mangal"/>
    </w:rPr>
  </w:style>
  <w:style w:type="paragraph" w:customStyle="1" w:styleId="Normal1">
    <w:name w:val="Normal1"/>
    <w:qFormat/>
    <w:rsid w:val="000A2761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customStyle="1" w:styleId="Header">
    <w:name w:val="Header"/>
    <w:basedOn w:val="Normal"/>
    <w:uiPriority w:val="99"/>
    <w:unhideWhenUsed/>
    <w:rsid w:val="00177C6B"/>
    <w:pPr>
      <w:tabs>
        <w:tab w:val="center" w:pos="4320"/>
        <w:tab w:val="right" w:pos="8640"/>
      </w:tabs>
    </w:pPr>
  </w:style>
  <w:style w:type="paragraph" w:customStyle="1" w:styleId="Footer">
    <w:name w:val="Footer"/>
    <w:basedOn w:val="Normal"/>
    <w:link w:val="PieddepageCar"/>
    <w:uiPriority w:val="99"/>
    <w:unhideWhenUsed/>
    <w:rsid w:val="00177C6B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63235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  <w:rsid w:val="00412A7C"/>
  </w:style>
  <w:style w:type="table" w:styleId="Grilledutableau">
    <w:name w:val="Table Grid"/>
    <w:basedOn w:val="TableauNormal"/>
    <w:uiPriority w:val="59"/>
    <w:rsid w:val="00EA1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rp.wmo.int/moodle/mod/resource/view.php?id=924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377</Words>
  <Characters>2074</Characters>
  <Application>Microsoft Office Word</Application>
  <DocSecurity>0</DocSecurity>
  <Lines>17</Lines>
  <Paragraphs>4</Paragraphs>
  <ScaleCrop>false</ScaleCrop>
  <Company>Molinos Rio de la Plata S.A.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Parrish</dc:creator>
  <dc:description/>
  <cp:lastModifiedBy>ENM/TTI</cp:lastModifiedBy>
  <cp:revision>8</cp:revision>
  <cp:lastPrinted>2017-05-22T13:46:00Z</cp:lastPrinted>
  <dcterms:created xsi:type="dcterms:W3CDTF">2017-05-22T13:46:00Z</dcterms:created>
  <dcterms:modified xsi:type="dcterms:W3CDTF">2018-04-24T14:03:00Z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Molinos Rio de la Plata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